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79"/>
        <w:gridCol w:w="368"/>
        <w:gridCol w:w="2796"/>
        <w:gridCol w:w="761"/>
        <w:gridCol w:w="906"/>
        <w:gridCol w:w="853"/>
        <w:gridCol w:w="866"/>
        <w:gridCol w:w="433"/>
        <w:gridCol w:w="289"/>
        <w:gridCol w:w="512"/>
        <w:gridCol w:w="394"/>
        <w:gridCol w:w="945"/>
      </w:tblGrid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shd w:val="clear" w:color="FFFFFF" w:fill="auto"/>
            <w:vAlign w:val="bottom"/>
          </w:tcPr>
          <w:p w:rsidR="00BB12A8" w:rsidRDefault="00EB01F0">
            <w:r>
              <w:pict>
                <v:rect id="_x0000_s1027" style="position:absolute;margin-left:3pt;margin-top:3pt;width:63pt;height:41pt;z-index:251657216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2796" w:type="dxa"/>
            <w:shd w:val="clear" w:color="FFFFFF" w:fill="auto"/>
            <w:vAlign w:val="bottom"/>
          </w:tcPr>
          <w:p w:rsidR="00BB12A8" w:rsidRDefault="00BB12A8"/>
        </w:tc>
        <w:tc>
          <w:tcPr>
            <w:tcW w:w="761" w:type="dxa"/>
            <w:shd w:val="clear" w:color="FFFFFF" w:fill="auto"/>
            <w:vAlign w:val="bottom"/>
          </w:tcPr>
          <w:p w:rsidR="00BB12A8" w:rsidRDefault="00BB12A8"/>
        </w:tc>
        <w:tc>
          <w:tcPr>
            <w:tcW w:w="906" w:type="dxa"/>
            <w:shd w:val="clear" w:color="FFFFFF" w:fill="auto"/>
            <w:vAlign w:val="bottom"/>
          </w:tcPr>
          <w:p w:rsidR="00BB12A8" w:rsidRDefault="00BB12A8"/>
        </w:tc>
        <w:tc>
          <w:tcPr>
            <w:tcW w:w="853" w:type="dxa"/>
            <w:shd w:val="clear" w:color="FFFFFF" w:fill="auto"/>
            <w:vAlign w:val="bottom"/>
          </w:tcPr>
          <w:p w:rsidR="00BB12A8" w:rsidRDefault="00BB12A8"/>
        </w:tc>
        <w:tc>
          <w:tcPr>
            <w:tcW w:w="866" w:type="dxa"/>
            <w:shd w:val="clear" w:color="FFFFFF" w:fill="auto"/>
            <w:vAlign w:val="bottom"/>
          </w:tcPr>
          <w:p w:rsidR="00BB12A8" w:rsidRDefault="00BB12A8"/>
        </w:tc>
        <w:tc>
          <w:tcPr>
            <w:tcW w:w="433" w:type="dxa"/>
            <w:shd w:val="clear" w:color="FFFFFF" w:fill="auto"/>
            <w:vAlign w:val="bottom"/>
          </w:tcPr>
          <w:p w:rsidR="00BB12A8" w:rsidRDefault="00BB12A8"/>
        </w:tc>
        <w:tc>
          <w:tcPr>
            <w:tcW w:w="289" w:type="dxa"/>
            <w:shd w:val="clear" w:color="FFFFFF" w:fill="auto"/>
            <w:vAlign w:val="bottom"/>
          </w:tcPr>
          <w:p w:rsidR="00BB12A8" w:rsidRDefault="00BB12A8"/>
        </w:tc>
        <w:tc>
          <w:tcPr>
            <w:tcW w:w="512" w:type="dxa"/>
            <w:shd w:val="clear" w:color="FFFFFF" w:fill="auto"/>
            <w:vAlign w:val="bottom"/>
          </w:tcPr>
          <w:p w:rsidR="00BB12A8" w:rsidRDefault="00BB12A8"/>
        </w:tc>
        <w:tc>
          <w:tcPr>
            <w:tcW w:w="394" w:type="dxa"/>
            <w:shd w:val="clear" w:color="FFFFFF" w:fill="auto"/>
            <w:vAlign w:val="bottom"/>
          </w:tcPr>
          <w:p w:rsidR="00BB12A8" w:rsidRDefault="00BB12A8"/>
        </w:tc>
      </w:tr>
      <w:tr w:rsidR="00BB12A8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shd w:val="clear" w:color="FFFFFF" w:fill="auto"/>
            <w:vAlign w:val="bottom"/>
          </w:tcPr>
          <w:p w:rsidR="00BB12A8" w:rsidRDefault="00BB12A8"/>
        </w:tc>
        <w:tc>
          <w:tcPr>
            <w:tcW w:w="2796" w:type="dxa"/>
            <w:shd w:val="clear" w:color="FFFFFF" w:fill="auto"/>
            <w:vAlign w:val="bottom"/>
          </w:tcPr>
          <w:p w:rsidR="00BB12A8" w:rsidRDefault="00BB12A8"/>
        </w:tc>
        <w:tc>
          <w:tcPr>
            <w:tcW w:w="5959" w:type="dxa"/>
            <w:gridSpan w:val="9"/>
            <w:shd w:val="clear" w:color="FFFFFF" w:fill="auto"/>
            <w:vAlign w:val="bottom"/>
          </w:tcPr>
          <w:p w:rsidR="00BB12A8" w:rsidRDefault="002A55AB">
            <w:r>
              <w:rPr>
                <w:rFonts w:ascii="Calibri" w:hAnsi="Calibri"/>
                <w:b/>
                <w:sz w:val="20"/>
                <w:szCs w:val="20"/>
              </w:rPr>
              <w:t>ФГБОУ ВО «ГУМРФ имени адмирала  С.О. Макарова»</w:t>
            </w:r>
          </w:p>
        </w:tc>
      </w:tr>
      <w:tr w:rsidR="00BB12A8">
        <w:trPr>
          <w:gridAfter w:val="1"/>
          <w:wAfter w:w="945" w:type="dxa"/>
          <w:trHeight w:val="5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shd w:val="clear" w:color="FFFFFF" w:fill="auto"/>
            <w:vAlign w:val="bottom"/>
          </w:tcPr>
          <w:p w:rsidR="00BB12A8" w:rsidRDefault="00BB12A8"/>
        </w:tc>
        <w:tc>
          <w:tcPr>
            <w:tcW w:w="2796" w:type="dxa"/>
            <w:shd w:val="clear" w:color="FFFFFF" w:fill="auto"/>
            <w:vAlign w:val="bottom"/>
          </w:tcPr>
          <w:p w:rsidR="00BB12A8" w:rsidRDefault="00BB12A8"/>
        </w:tc>
        <w:tc>
          <w:tcPr>
            <w:tcW w:w="761" w:type="dxa"/>
            <w:shd w:val="clear" w:color="FFFFFF" w:fill="auto"/>
            <w:vAlign w:val="bottom"/>
          </w:tcPr>
          <w:p w:rsidR="00BB12A8" w:rsidRDefault="00BB12A8"/>
        </w:tc>
        <w:tc>
          <w:tcPr>
            <w:tcW w:w="906" w:type="dxa"/>
            <w:shd w:val="clear" w:color="FFFFFF" w:fill="auto"/>
            <w:vAlign w:val="bottom"/>
          </w:tcPr>
          <w:p w:rsidR="00BB12A8" w:rsidRDefault="00BB12A8"/>
        </w:tc>
        <w:tc>
          <w:tcPr>
            <w:tcW w:w="853" w:type="dxa"/>
            <w:shd w:val="clear" w:color="FFFFFF" w:fill="auto"/>
            <w:vAlign w:val="bottom"/>
          </w:tcPr>
          <w:p w:rsidR="00BB12A8" w:rsidRDefault="00BB12A8"/>
        </w:tc>
        <w:tc>
          <w:tcPr>
            <w:tcW w:w="866" w:type="dxa"/>
            <w:shd w:val="clear" w:color="FFFFFF" w:fill="auto"/>
            <w:vAlign w:val="bottom"/>
          </w:tcPr>
          <w:p w:rsidR="00BB12A8" w:rsidRDefault="00BB12A8"/>
        </w:tc>
        <w:tc>
          <w:tcPr>
            <w:tcW w:w="433" w:type="dxa"/>
            <w:shd w:val="clear" w:color="FFFFFF" w:fill="auto"/>
            <w:vAlign w:val="bottom"/>
          </w:tcPr>
          <w:p w:rsidR="00BB12A8" w:rsidRDefault="00BB12A8"/>
        </w:tc>
        <w:tc>
          <w:tcPr>
            <w:tcW w:w="289" w:type="dxa"/>
            <w:shd w:val="clear" w:color="FFFFFF" w:fill="auto"/>
            <w:vAlign w:val="bottom"/>
          </w:tcPr>
          <w:p w:rsidR="00BB12A8" w:rsidRDefault="00BB12A8"/>
        </w:tc>
        <w:tc>
          <w:tcPr>
            <w:tcW w:w="512" w:type="dxa"/>
            <w:shd w:val="clear" w:color="FFFFFF" w:fill="auto"/>
            <w:vAlign w:val="bottom"/>
          </w:tcPr>
          <w:p w:rsidR="00BB12A8" w:rsidRDefault="00BB12A8"/>
        </w:tc>
        <w:tc>
          <w:tcPr>
            <w:tcW w:w="394" w:type="dxa"/>
            <w:shd w:val="clear" w:color="FFFFFF" w:fill="auto"/>
            <w:vAlign w:val="bottom"/>
          </w:tcPr>
          <w:p w:rsidR="00BB12A8" w:rsidRDefault="00BB12A8"/>
        </w:tc>
      </w:tr>
      <w:tr w:rsidR="00BB12A8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shd w:val="clear" w:color="FFFFFF" w:fill="auto"/>
            <w:vAlign w:val="bottom"/>
          </w:tcPr>
          <w:p w:rsidR="00BB12A8" w:rsidRDefault="00BB12A8"/>
        </w:tc>
        <w:tc>
          <w:tcPr>
            <w:tcW w:w="2796" w:type="dxa"/>
            <w:shd w:val="clear" w:color="FFFFFF" w:fill="auto"/>
            <w:vAlign w:val="bottom"/>
          </w:tcPr>
          <w:p w:rsidR="00BB12A8" w:rsidRDefault="00BB12A8"/>
        </w:tc>
        <w:tc>
          <w:tcPr>
            <w:tcW w:w="5959" w:type="dxa"/>
            <w:gridSpan w:val="9"/>
            <w:shd w:val="clear" w:color="FFFFFF" w:fill="auto"/>
            <w:vAlign w:val="bottom"/>
          </w:tcPr>
          <w:p w:rsidR="00BB12A8" w:rsidRDefault="002A55AB">
            <w:r>
              <w:rPr>
                <w:rFonts w:ascii="Calibri" w:hAnsi="Calibri"/>
                <w:b/>
                <w:sz w:val="20"/>
                <w:szCs w:val="20"/>
              </w:rPr>
              <w:t>РЕЙТИНГОВЫЙ СПИСОК на 24 августа 2018 г.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shd w:val="clear" w:color="FFFFFF" w:fill="auto"/>
            <w:vAlign w:val="bottom"/>
          </w:tcPr>
          <w:p w:rsidR="00BB12A8" w:rsidRDefault="00BB12A8"/>
        </w:tc>
        <w:tc>
          <w:tcPr>
            <w:tcW w:w="2796" w:type="dxa"/>
            <w:shd w:val="clear" w:color="FFFFFF" w:fill="auto"/>
            <w:vAlign w:val="bottom"/>
          </w:tcPr>
          <w:p w:rsidR="00BB12A8" w:rsidRDefault="00BB12A8"/>
        </w:tc>
        <w:tc>
          <w:tcPr>
            <w:tcW w:w="761" w:type="dxa"/>
            <w:shd w:val="clear" w:color="FFFFFF" w:fill="auto"/>
            <w:vAlign w:val="bottom"/>
          </w:tcPr>
          <w:p w:rsidR="00BB12A8" w:rsidRDefault="00BB12A8"/>
        </w:tc>
        <w:tc>
          <w:tcPr>
            <w:tcW w:w="906" w:type="dxa"/>
            <w:shd w:val="clear" w:color="FFFFFF" w:fill="auto"/>
            <w:vAlign w:val="bottom"/>
          </w:tcPr>
          <w:p w:rsidR="00BB12A8" w:rsidRDefault="00BB12A8"/>
        </w:tc>
        <w:tc>
          <w:tcPr>
            <w:tcW w:w="853" w:type="dxa"/>
            <w:shd w:val="clear" w:color="FFFFFF" w:fill="auto"/>
            <w:vAlign w:val="bottom"/>
          </w:tcPr>
          <w:p w:rsidR="00BB12A8" w:rsidRDefault="00BB12A8"/>
        </w:tc>
        <w:tc>
          <w:tcPr>
            <w:tcW w:w="866" w:type="dxa"/>
            <w:shd w:val="clear" w:color="FFFFFF" w:fill="auto"/>
            <w:vAlign w:val="bottom"/>
          </w:tcPr>
          <w:p w:rsidR="00BB12A8" w:rsidRDefault="00BB12A8"/>
        </w:tc>
        <w:tc>
          <w:tcPr>
            <w:tcW w:w="433" w:type="dxa"/>
            <w:shd w:val="clear" w:color="FFFFFF" w:fill="auto"/>
            <w:vAlign w:val="bottom"/>
          </w:tcPr>
          <w:p w:rsidR="00BB12A8" w:rsidRDefault="00BB12A8"/>
        </w:tc>
        <w:tc>
          <w:tcPr>
            <w:tcW w:w="289" w:type="dxa"/>
            <w:shd w:val="clear" w:color="FFFFFF" w:fill="auto"/>
            <w:vAlign w:val="bottom"/>
          </w:tcPr>
          <w:p w:rsidR="00BB12A8" w:rsidRDefault="00BB12A8"/>
        </w:tc>
        <w:tc>
          <w:tcPr>
            <w:tcW w:w="512" w:type="dxa"/>
            <w:shd w:val="clear" w:color="FFFFFF" w:fill="auto"/>
            <w:vAlign w:val="bottom"/>
          </w:tcPr>
          <w:p w:rsidR="00BB12A8" w:rsidRDefault="00BB12A8"/>
        </w:tc>
        <w:tc>
          <w:tcPr>
            <w:tcW w:w="394" w:type="dxa"/>
            <w:shd w:val="clear" w:color="FFFFFF" w:fill="auto"/>
            <w:vAlign w:val="bottom"/>
          </w:tcPr>
          <w:p w:rsidR="00BB12A8" w:rsidRDefault="00BB12A8"/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BB12A8" w:rsidRDefault="002A55AB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Направление подготовки: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BB12A8" w:rsidRDefault="002A55AB">
            <w:r>
              <w:rPr>
                <w:rFonts w:ascii="Calibri" w:hAnsi="Calibri"/>
                <w:sz w:val="18"/>
                <w:szCs w:val="18"/>
              </w:rPr>
              <w:t>26.02.03 Судовождение (программа углубленной подготовки)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BB12A8" w:rsidRDefault="00BB12A8"/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BB12A8" w:rsidRDefault="002A55AB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Уровень образования: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BB12A8" w:rsidRDefault="002A55AB">
            <w:r>
              <w:rPr>
                <w:rFonts w:ascii="Calibri" w:hAnsi="Calibri"/>
                <w:sz w:val="18"/>
                <w:szCs w:val="18"/>
              </w:rPr>
              <w:t>СПО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BB12A8" w:rsidRDefault="00BB12A8"/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BB12A8" w:rsidRDefault="002A55AB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Форма обучения: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BB12A8" w:rsidRDefault="002A55AB">
            <w:r>
              <w:rPr>
                <w:rFonts w:ascii="Calibri" w:hAnsi="Calibri"/>
                <w:sz w:val="18"/>
                <w:szCs w:val="18"/>
              </w:rPr>
              <w:t>Заочная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BB12A8" w:rsidRDefault="00BB12A8"/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BB12A8" w:rsidRDefault="002A55AB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Финансирование: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BB12A8" w:rsidRDefault="002A55AB">
            <w:r>
              <w:rPr>
                <w:rFonts w:ascii="Calibri" w:hAnsi="Calibri"/>
                <w:sz w:val="18"/>
                <w:szCs w:val="18"/>
              </w:rPr>
              <w:t>Бюджетное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BB12A8" w:rsidRDefault="00BB12A8"/>
        </w:tc>
      </w:tr>
      <w:tr w:rsidR="00BB12A8">
        <w:trPr>
          <w:gridAfter w:val="1"/>
          <w:wAfter w:w="945" w:type="dxa"/>
          <w:trHeight w:val="7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shd w:val="clear" w:color="FFFFFF" w:fill="auto"/>
            <w:vAlign w:val="center"/>
          </w:tcPr>
          <w:p w:rsidR="00BB12A8" w:rsidRDefault="00BB12A8"/>
        </w:tc>
        <w:tc>
          <w:tcPr>
            <w:tcW w:w="2796" w:type="dxa"/>
            <w:shd w:val="clear" w:color="FFFFFF" w:fill="auto"/>
            <w:vAlign w:val="center"/>
          </w:tcPr>
          <w:p w:rsidR="00BB12A8" w:rsidRDefault="00BB12A8"/>
        </w:tc>
        <w:tc>
          <w:tcPr>
            <w:tcW w:w="761" w:type="dxa"/>
            <w:shd w:val="clear" w:color="FFFFFF" w:fill="auto"/>
            <w:vAlign w:val="center"/>
          </w:tcPr>
          <w:p w:rsidR="00BB12A8" w:rsidRDefault="00BB12A8"/>
        </w:tc>
        <w:tc>
          <w:tcPr>
            <w:tcW w:w="906" w:type="dxa"/>
            <w:shd w:val="clear" w:color="FFFFFF" w:fill="auto"/>
            <w:vAlign w:val="bottom"/>
          </w:tcPr>
          <w:p w:rsidR="00BB12A8" w:rsidRDefault="00BB12A8"/>
        </w:tc>
        <w:tc>
          <w:tcPr>
            <w:tcW w:w="853" w:type="dxa"/>
            <w:shd w:val="clear" w:color="FFFFFF" w:fill="auto"/>
            <w:vAlign w:val="bottom"/>
          </w:tcPr>
          <w:p w:rsidR="00BB12A8" w:rsidRDefault="00BB12A8"/>
        </w:tc>
        <w:tc>
          <w:tcPr>
            <w:tcW w:w="866" w:type="dxa"/>
            <w:shd w:val="clear" w:color="FFFFFF" w:fill="auto"/>
            <w:vAlign w:val="bottom"/>
          </w:tcPr>
          <w:p w:rsidR="00BB12A8" w:rsidRDefault="00BB12A8"/>
        </w:tc>
        <w:tc>
          <w:tcPr>
            <w:tcW w:w="433" w:type="dxa"/>
            <w:shd w:val="clear" w:color="FFFFFF" w:fill="auto"/>
            <w:vAlign w:val="bottom"/>
          </w:tcPr>
          <w:p w:rsidR="00BB12A8" w:rsidRDefault="00BB12A8"/>
        </w:tc>
        <w:tc>
          <w:tcPr>
            <w:tcW w:w="289" w:type="dxa"/>
            <w:shd w:val="clear" w:color="FFFFFF" w:fill="auto"/>
            <w:vAlign w:val="bottom"/>
          </w:tcPr>
          <w:p w:rsidR="00BB12A8" w:rsidRDefault="00BB12A8"/>
        </w:tc>
        <w:tc>
          <w:tcPr>
            <w:tcW w:w="512" w:type="dxa"/>
            <w:shd w:val="clear" w:color="FFFFFF" w:fill="auto"/>
            <w:vAlign w:val="bottom"/>
          </w:tcPr>
          <w:p w:rsidR="00BB12A8" w:rsidRDefault="00BB12A8"/>
        </w:tc>
        <w:tc>
          <w:tcPr>
            <w:tcW w:w="394" w:type="dxa"/>
            <w:shd w:val="clear" w:color="FFFFFF" w:fill="auto"/>
            <w:vAlign w:val="bottom"/>
          </w:tcPr>
          <w:p w:rsidR="00BB12A8" w:rsidRDefault="00BB12A8"/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BB12A8" w:rsidRDefault="002A55AB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Число мест:</w:t>
            </w:r>
          </w:p>
        </w:tc>
        <w:tc>
          <w:tcPr>
            <w:tcW w:w="906" w:type="dxa"/>
            <w:shd w:val="clear" w:color="FFFFFF" w:fill="auto"/>
            <w:vAlign w:val="bottom"/>
          </w:tcPr>
          <w:p w:rsidR="00BB12A8" w:rsidRDefault="002A55AB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2152" w:type="dxa"/>
            <w:gridSpan w:val="3"/>
            <w:shd w:val="clear" w:color="FFFFFF" w:fill="auto"/>
            <w:vAlign w:val="center"/>
          </w:tcPr>
          <w:p w:rsidR="00BB12A8" w:rsidRDefault="002A55AB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Подано заявлений</w:t>
            </w:r>
          </w:p>
        </w:tc>
        <w:tc>
          <w:tcPr>
            <w:tcW w:w="801" w:type="dxa"/>
            <w:gridSpan w:val="2"/>
            <w:shd w:val="clear" w:color="FFFFFF" w:fill="auto"/>
            <w:vAlign w:val="bottom"/>
          </w:tcPr>
          <w:p w:rsidR="00BB12A8" w:rsidRDefault="002A55AB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BB12A8" w:rsidRDefault="00BB12A8"/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shd w:val="clear" w:color="FFFFFF" w:fill="auto"/>
            <w:vAlign w:val="bottom"/>
          </w:tcPr>
          <w:p w:rsidR="00BB12A8" w:rsidRDefault="00BB12A8">
            <w:pPr>
              <w:jc w:val="right"/>
            </w:pPr>
          </w:p>
        </w:tc>
        <w:tc>
          <w:tcPr>
            <w:tcW w:w="2796" w:type="dxa"/>
            <w:shd w:val="clear" w:color="FFFFFF" w:fill="auto"/>
            <w:vAlign w:val="bottom"/>
          </w:tcPr>
          <w:p w:rsidR="00BB12A8" w:rsidRDefault="00BB12A8"/>
        </w:tc>
        <w:tc>
          <w:tcPr>
            <w:tcW w:w="761" w:type="dxa"/>
            <w:shd w:val="clear" w:color="FFFFFF" w:fill="auto"/>
            <w:vAlign w:val="bottom"/>
          </w:tcPr>
          <w:p w:rsidR="00BB12A8" w:rsidRDefault="00BB12A8"/>
        </w:tc>
        <w:tc>
          <w:tcPr>
            <w:tcW w:w="906" w:type="dxa"/>
            <w:shd w:val="clear" w:color="FFFFFF" w:fill="auto"/>
            <w:vAlign w:val="bottom"/>
          </w:tcPr>
          <w:p w:rsidR="00BB12A8" w:rsidRDefault="00BB12A8"/>
        </w:tc>
        <w:tc>
          <w:tcPr>
            <w:tcW w:w="853" w:type="dxa"/>
            <w:shd w:val="clear" w:color="FFFFFF" w:fill="auto"/>
            <w:vAlign w:val="bottom"/>
          </w:tcPr>
          <w:p w:rsidR="00BB12A8" w:rsidRDefault="00BB12A8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B12A8" w:rsidRDefault="00BB12A8"/>
        </w:tc>
        <w:tc>
          <w:tcPr>
            <w:tcW w:w="433" w:type="dxa"/>
            <w:shd w:val="clear" w:color="FFFFFF" w:fill="auto"/>
            <w:vAlign w:val="bottom"/>
          </w:tcPr>
          <w:p w:rsidR="00BB12A8" w:rsidRDefault="00BB12A8"/>
        </w:tc>
        <w:tc>
          <w:tcPr>
            <w:tcW w:w="289" w:type="dxa"/>
            <w:shd w:val="clear" w:color="FFFFFF" w:fill="auto"/>
            <w:vAlign w:val="bottom"/>
          </w:tcPr>
          <w:p w:rsidR="00BB12A8" w:rsidRDefault="00BB12A8"/>
        </w:tc>
        <w:tc>
          <w:tcPr>
            <w:tcW w:w="512" w:type="dxa"/>
            <w:shd w:val="clear" w:color="FFFFFF" w:fill="auto"/>
            <w:vAlign w:val="bottom"/>
          </w:tcPr>
          <w:p w:rsidR="00BB12A8" w:rsidRDefault="00BB12A8"/>
        </w:tc>
        <w:tc>
          <w:tcPr>
            <w:tcW w:w="394" w:type="dxa"/>
            <w:shd w:val="clear" w:color="FFFFFF" w:fill="auto"/>
            <w:vAlign w:val="bottom"/>
          </w:tcPr>
          <w:p w:rsidR="00BB12A8" w:rsidRDefault="00BB12A8"/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№</w:t>
            </w:r>
          </w:p>
        </w:tc>
        <w:tc>
          <w:tcPr>
            <w:tcW w:w="44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Средний балл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 xml:space="preserve">Нужно </w:t>
            </w:r>
            <w:proofErr w:type="spellStart"/>
            <w:r>
              <w:rPr>
                <w:rFonts w:ascii="Calibri" w:hAnsi="Calibri"/>
                <w:b/>
                <w:szCs w:val="16"/>
              </w:rPr>
              <w:t>общеж</w:t>
            </w:r>
            <w:proofErr w:type="spellEnd"/>
            <w:r>
              <w:rPr>
                <w:rFonts w:ascii="Calibri" w:hAnsi="Calibri"/>
                <w:b/>
                <w:szCs w:val="16"/>
              </w:rPr>
              <w:t>.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Есть  оригинал аттестата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2A8" w:rsidRDefault="00BB12A8">
            <w:pPr>
              <w:jc w:val="center"/>
            </w:pPr>
          </w:p>
        </w:tc>
        <w:tc>
          <w:tcPr>
            <w:tcW w:w="44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2A8" w:rsidRDefault="00BB12A8">
            <w:pPr>
              <w:jc w:val="center"/>
            </w:pPr>
          </w:p>
        </w:tc>
        <w:tc>
          <w:tcPr>
            <w:tcW w:w="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2A8" w:rsidRDefault="00BB12A8">
            <w:pPr>
              <w:jc w:val="center"/>
            </w:pPr>
          </w:p>
        </w:tc>
        <w:tc>
          <w:tcPr>
            <w:tcW w:w="12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2A8" w:rsidRDefault="00BB12A8">
            <w:pPr>
              <w:jc w:val="center"/>
            </w:pPr>
          </w:p>
        </w:tc>
        <w:tc>
          <w:tcPr>
            <w:tcW w:w="11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2A8" w:rsidRDefault="00BB12A8">
            <w:pPr>
              <w:jc w:val="center"/>
            </w:pP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Варакин Артём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4,600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Швец Константин Аркадьевич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4,313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Буркова Кристина Алексеевна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4,278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Шалашов</w:t>
            </w:r>
            <w:proofErr w:type="spellEnd"/>
            <w:r>
              <w:rPr>
                <w:rFonts w:ascii="Calibri" w:hAnsi="Calibri"/>
                <w:szCs w:val="16"/>
              </w:rPr>
              <w:t xml:space="preserve"> Вячеслав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4,222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Елезов</w:t>
            </w:r>
            <w:proofErr w:type="spellEnd"/>
            <w:r>
              <w:rPr>
                <w:rFonts w:ascii="Calibri" w:hAnsi="Calibri"/>
                <w:szCs w:val="16"/>
              </w:rPr>
              <w:t xml:space="preserve"> Алексей Игоревич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4,125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Кошелев Владислав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4,071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Сбоев Вячеслав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3,882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Баков Константин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3,786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Боголепов</w:t>
            </w:r>
            <w:proofErr w:type="spellEnd"/>
            <w:r>
              <w:rPr>
                <w:rFonts w:ascii="Calibri" w:hAnsi="Calibri"/>
                <w:szCs w:val="16"/>
              </w:rPr>
              <w:t xml:space="preserve"> Антон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3,733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10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Ласкин</w:t>
            </w:r>
            <w:proofErr w:type="spellEnd"/>
            <w:r>
              <w:rPr>
                <w:rFonts w:ascii="Calibri" w:hAnsi="Calibri"/>
                <w:szCs w:val="16"/>
              </w:rPr>
              <w:t xml:space="preserve"> Виктор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3,714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11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Кучин</w:t>
            </w:r>
            <w:proofErr w:type="spellEnd"/>
            <w:r>
              <w:rPr>
                <w:rFonts w:ascii="Calibri" w:hAnsi="Calibri"/>
                <w:szCs w:val="16"/>
              </w:rPr>
              <w:t xml:space="preserve"> Евгений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3,714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12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Махлушев</w:t>
            </w:r>
            <w:proofErr w:type="spellEnd"/>
            <w:r>
              <w:rPr>
                <w:rFonts w:ascii="Calibri" w:hAnsi="Calibri"/>
                <w:szCs w:val="16"/>
              </w:rPr>
              <w:t xml:space="preserve"> Александр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3,700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13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Дуркин</w:t>
            </w:r>
            <w:proofErr w:type="spellEnd"/>
            <w:r>
              <w:rPr>
                <w:rFonts w:ascii="Calibri" w:hAnsi="Calibri"/>
                <w:szCs w:val="16"/>
              </w:rPr>
              <w:t xml:space="preserve"> Алексей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3,571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14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Кузьмин Андрей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3,471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15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Попов Дмитрий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3,444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16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Запольский Глеб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3,429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17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Русских Андрей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3,421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18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Белов Максим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3,412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19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Букатов</w:t>
            </w:r>
            <w:proofErr w:type="spellEnd"/>
            <w:r>
              <w:rPr>
                <w:rFonts w:ascii="Calibri" w:hAnsi="Calibri"/>
                <w:szCs w:val="16"/>
              </w:rPr>
              <w:t xml:space="preserve"> Дмитрий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3,273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20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Груздев Никита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3,222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21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Канаев</w:t>
            </w:r>
            <w:proofErr w:type="spellEnd"/>
            <w:r>
              <w:rPr>
                <w:rFonts w:ascii="Calibri" w:hAnsi="Calibri"/>
                <w:szCs w:val="16"/>
              </w:rPr>
              <w:t xml:space="preserve"> Алексей Валентинович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145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B12A8" w:rsidRDefault="00BB12A8"/>
        </w:tc>
        <w:tc>
          <w:tcPr>
            <w:tcW w:w="279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B12A8" w:rsidRDefault="00BB12A8"/>
        </w:tc>
        <w:tc>
          <w:tcPr>
            <w:tcW w:w="76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B12A8" w:rsidRDefault="00BB12A8"/>
        </w:tc>
        <w:tc>
          <w:tcPr>
            <w:tcW w:w="90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B12A8" w:rsidRDefault="00BB12A8"/>
        </w:tc>
        <w:tc>
          <w:tcPr>
            <w:tcW w:w="85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B12A8" w:rsidRDefault="00BB12A8"/>
        </w:tc>
        <w:tc>
          <w:tcPr>
            <w:tcW w:w="86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B12A8" w:rsidRDefault="00BB12A8"/>
        </w:tc>
        <w:tc>
          <w:tcPr>
            <w:tcW w:w="43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B12A8" w:rsidRDefault="00BB12A8"/>
        </w:tc>
        <w:tc>
          <w:tcPr>
            <w:tcW w:w="28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B12A8" w:rsidRDefault="00BB12A8"/>
        </w:tc>
        <w:tc>
          <w:tcPr>
            <w:tcW w:w="51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B12A8" w:rsidRDefault="00BB12A8"/>
        </w:tc>
        <w:tc>
          <w:tcPr>
            <w:tcW w:w="39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B12A8" w:rsidRDefault="00BB12A8"/>
        </w:tc>
      </w:tr>
    </w:tbl>
    <w:p w:rsidR="00BB12A8" w:rsidRDefault="002A55AB">
      <w:r>
        <w:br w:type="page"/>
      </w:r>
    </w:p>
    <w:tbl>
      <w:tblPr>
        <w:tblStyle w:val="TableStyle0"/>
        <w:tblW w:w="0" w:type="auto"/>
        <w:tblInd w:w="0" w:type="dxa"/>
        <w:tblLook w:val="04A0"/>
      </w:tblPr>
      <w:tblGrid>
        <w:gridCol w:w="79"/>
        <w:gridCol w:w="368"/>
        <w:gridCol w:w="2796"/>
        <w:gridCol w:w="761"/>
        <w:gridCol w:w="906"/>
        <w:gridCol w:w="853"/>
        <w:gridCol w:w="866"/>
        <w:gridCol w:w="433"/>
        <w:gridCol w:w="289"/>
        <w:gridCol w:w="512"/>
        <w:gridCol w:w="394"/>
        <w:gridCol w:w="945"/>
      </w:tblGrid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shd w:val="clear" w:color="FFFFFF" w:fill="auto"/>
            <w:vAlign w:val="bottom"/>
          </w:tcPr>
          <w:p w:rsidR="00BB12A8" w:rsidRDefault="00EB01F0">
            <w:r>
              <w:pict>
                <v:rect id="_x0000_s1026" style="position:absolute;margin-left:3pt;margin-top:3pt;width:63pt;height:41pt;z-index:251658240;mso-position-horizontal-relative:text;mso-position-vertical-relative:text" stroked="f" strokecolor="#615">
                  <v:fill r:id="rId4" o:title="image001" type="frame"/>
                </v:rect>
              </w:pict>
            </w:r>
          </w:p>
        </w:tc>
        <w:tc>
          <w:tcPr>
            <w:tcW w:w="2796" w:type="dxa"/>
            <w:shd w:val="clear" w:color="FFFFFF" w:fill="auto"/>
            <w:vAlign w:val="bottom"/>
          </w:tcPr>
          <w:p w:rsidR="00BB12A8" w:rsidRDefault="00BB12A8"/>
        </w:tc>
        <w:tc>
          <w:tcPr>
            <w:tcW w:w="761" w:type="dxa"/>
            <w:shd w:val="clear" w:color="FFFFFF" w:fill="auto"/>
            <w:vAlign w:val="bottom"/>
          </w:tcPr>
          <w:p w:rsidR="00BB12A8" w:rsidRDefault="00BB12A8"/>
        </w:tc>
        <w:tc>
          <w:tcPr>
            <w:tcW w:w="906" w:type="dxa"/>
            <w:shd w:val="clear" w:color="FFFFFF" w:fill="auto"/>
            <w:vAlign w:val="bottom"/>
          </w:tcPr>
          <w:p w:rsidR="00BB12A8" w:rsidRDefault="00BB12A8"/>
        </w:tc>
        <w:tc>
          <w:tcPr>
            <w:tcW w:w="853" w:type="dxa"/>
            <w:shd w:val="clear" w:color="FFFFFF" w:fill="auto"/>
            <w:vAlign w:val="bottom"/>
          </w:tcPr>
          <w:p w:rsidR="00BB12A8" w:rsidRDefault="00BB12A8"/>
        </w:tc>
        <w:tc>
          <w:tcPr>
            <w:tcW w:w="866" w:type="dxa"/>
            <w:shd w:val="clear" w:color="FFFFFF" w:fill="auto"/>
            <w:vAlign w:val="bottom"/>
          </w:tcPr>
          <w:p w:rsidR="00BB12A8" w:rsidRDefault="00BB12A8"/>
        </w:tc>
        <w:tc>
          <w:tcPr>
            <w:tcW w:w="433" w:type="dxa"/>
            <w:shd w:val="clear" w:color="FFFFFF" w:fill="auto"/>
            <w:vAlign w:val="bottom"/>
          </w:tcPr>
          <w:p w:rsidR="00BB12A8" w:rsidRDefault="00BB12A8"/>
        </w:tc>
        <w:tc>
          <w:tcPr>
            <w:tcW w:w="289" w:type="dxa"/>
            <w:shd w:val="clear" w:color="FFFFFF" w:fill="auto"/>
            <w:vAlign w:val="bottom"/>
          </w:tcPr>
          <w:p w:rsidR="00BB12A8" w:rsidRDefault="00BB12A8"/>
        </w:tc>
        <w:tc>
          <w:tcPr>
            <w:tcW w:w="512" w:type="dxa"/>
            <w:shd w:val="clear" w:color="FFFFFF" w:fill="auto"/>
            <w:vAlign w:val="bottom"/>
          </w:tcPr>
          <w:p w:rsidR="00BB12A8" w:rsidRDefault="00BB12A8"/>
        </w:tc>
        <w:tc>
          <w:tcPr>
            <w:tcW w:w="394" w:type="dxa"/>
            <w:shd w:val="clear" w:color="FFFFFF" w:fill="auto"/>
            <w:vAlign w:val="bottom"/>
          </w:tcPr>
          <w:p w:rsidR="00BB12A8" w:rsidRDefault="00BB12A8"/>
        </w:tc>
      </w:tr>
      <w:tr w:rsidR="00BB12A8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shd w:val="clear" w:color="FFFFFF" w:fill="auto"/>
            <w:vAlign w:val="bottom"/>
          </w:tcPr>
          <w:p w:rsidR="00BB12A8" w:rsidRDefault="00BB12A8"/>
        </w:tc>
        <w:tc>
          <w:tcPr>
            <w:tcW w:w="2796" w:type="dxa"/>
            <w:shd w:val="clear" w:color="FFFFFF" w:fill="auto"/>
            <w:vAlign w:val="bottom"/>
          </w:tcPr>
          <w:p w:rsidR="00BB12A8" w:rsidRDefault="00BB12A8"/>
        </w:tc>
        <w:tc>
          <w:tcPr>
            <w:tcW w:w="5959" w:type="dxa"/>
            <w:gridSpan w:val="9"/>
            <w:shd w:val="clear" w:color="FFFFFF" w:fill="auto"/>
            <w:vAlign w:val="bottom"/>
          </w:tcPr>
          <w:p w:rsidR="00BB12A8" w:rsidRDefault="002A55AB">
            <w:r>
              <w:rPr>
                <w:rFonts w:ascii="Calibri" w:hAnsi="Calibri"/>
                <w:b/>
                <w:sz w:val="20"/>
                <w:szCs w:val="20"/>
              </w:rPr>
              <w:t>ФГБОУ ВО «ГУМРФ имени адмирала  С.О. Макарова»</w:t>
            </w:r>
          </w:p>
        </w:tc>
      </w:tr>
      <w:tr w:rsidR="00BB12A8">
        <w:trPr>
          <w:gridAfter w:val="1"/>
          <w:wAfter w:w="945" w:type="dxa"/>
          <w:trHeight w:val="5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shd w:val="clear" w:color="FFFFFF" w:fill="auto"/>
            <w:vAlign w:val="bottom"/>
          </w:tcPr>
          <w:p w:rsidR="00BB12A8" w:rsidRDefault="00BB12A8"/>
        </w:tc>
        <w:tc>
          <w:tcPr>
            <w:tcW w:w="2796" w:type="dxa"/>
            <w:shd w:val="clear" w:color="FFFFFF" w:fill="auto"/>
            <w:vAlign w:val="bottom"/>
          </w:tcPr>
          <w:p w:rsidR="00BB12A8" w:rsidRDefault="00BB12A8"/>
        </w:tc>
        <w:tc>
          <w:tcPr>
            <w:tcW w:w="761" w:type="dxa"/>
            <w:shd w:val="clear" w:color="FFFFFF" w:fill="auto"/>
            <w:vAlign w:val="bottom"/>
          </w:tcPr>
          <w:p w:rsidR="00BB12A8" w:rsidRDefault="00BB12A8"/>
        </w:tc>
        <w:tc>
          <w:tcPr>
            <w:tcW w:w="906" w:type="dxa"/>
            <w:shd w:val="clear" w:color="FFFFFF" w:fill="auto"/>
            <w:vAlign w:val="bottom"/>
          </w:tcPr>
          <w:p w:rsidR="00BB12A8" w:rsidRDefault="00BB12A8"/>
        </w:tc>
        <w:tc>
          <w:tcPr>
            <w:tcW w:w="853" w:type="dxa"/>
            <w:shd w:val="clear" w:color="FFFFFF" w:fill="auto"/>
            <w:vAlign w:val="bottom"/>
          </w:tcPr>
          <w:p w:rsidR="00BB12A8" w:rsidRDefault="00BB12A8"/>
        </w:tc>
        <w:tc>
          <w:tcPr>
            <w:tcW w:w="866" w:type="dxa"/>
            <w:shd w:val="clear" w:color="FFFFFF" w:fill="auto"/>
            <w:vAlign w:val="bottom"/>
          </w:tcPr>
          <w:p w:rsidR="00BB12A8" w:rsidRDefault="00BB12A8"/>
        </w:tc>
        <w:tc>
          <w:tcPr>
            <w:tcW w:w="433" w:type="dxa"/>
            <w:shd w:val="clear" w:color="FFFFFF" w:fill="auto"/>
            <w:vAlign w:val="bottom"/>
          </w:tcPr>
          <w:p w:rsidR="00BB12A8" w:rsidRDefault="00BB12A8"/>
        </w:tc>
        <w:tc>
          <w:tcPr>
            <w:tcW w:w="289" w:type="dxa"/>
            <w:shd w:val="clear" w:color="FFFFFF" w:fill="auto"/>
            <w:vAlign w:val="bottom"/>
          </w:tcPr>
          <w:p w:rsidR="00BB12A8" w:rsidRDefault="00BB12A8"/>
        </w:tc>
        <w:tc>
          <w:tcPr>
            <w:tcW w:w="512" w:type="dxa"/>
            <w:shd w:val="clear" w:color="FFFFFF" w:fill="auto"/>
            <w:vAlign w:val="bottom"/>
          </w:tcPr>
          <w:p w:rsidR="00BB12A8" w:rsidRDefault="00BB12A8"/>
        </w:tc>
        <w:tc>
          <w:tcPr>
            <w:tcW w:w="394" w:type="dxa"/>
            <w:shd w:val="clear" w:color="FFFFFF" w:fill="auto"/>
            <w:vAlign w:val="bottom"/>
          </w:tcPr>
          <w:p w:rsidR="00BB12A8" w:rsidRDefault="00BB12A8"/>
        </w:tc>
      </w:tr>
      <w:tr w:rsidR="00BB12A8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shd w:val="clear" w:color="FFFFFF" w:fill="auto"/>
            <w:vAlign w:val="bottom"/>
          </w:tcPr>
          <w:p w:rsidR="00BB12A8" w:rsidRDefault="00BB12A8"/>
        </w:tc>
        <w:tc>
          <w:tcPr>
            <w:tcW w:w="2796" w:type="dxa"/>
            <w:shd w:val="clear" w:color="FFFFFF" w:fill="auto"/>
            <w:vAlign w:val="bottom"/>
          </w:tcPr>
          <w:p w:rsidR="00BB12A8" w:rsidRDefault="00BB12A8"/>
        </w:tc>
        <w:tc>
          <w:tcPr>
            <w:tcW w:w="5959" w:type="dxa"/>
            <w:gridSpan w:val="9"/>
            <w:shd w:val="clear" w:color="FFFFFF" w:fill="auto"/>
            <w:vAlign w:val="bottom"/>
          </w:tcPr>
          <w:p w:rsidR="00BB12A8" w:rsidRDefault="002A55AB">
            <w:r>
              <w:rPr>
                <w:rFonts w:ascii="Calibri" w:hAnsi="Calibri"/>
                <w:b/>
                <w:sz w:val="20"/>
                <w:szCs w:val="20"/>
              </w:rPr>
              <w:t>РЕЙТИНГОВЫЙ СПИСОК на 24 августа 2018 г.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shd w:val="clear" w:color="FFFFFF" w:fill="auto"/>
            <w:vAlign w:val="bottom"/>
          </w:tcPr>
          <w:p w:rsidR="00BB12A8" w:rsidRDefault="00BB12A8"/>
        </w:tc>
        <w:tc>
          <w:tcPr>
            <w:tcW w:w="2796" w:type="dxa"/>
            <w:shd w:val="clear" w:color="FFFFFF" w:fill="auto"/>
            <w:vAlign w:val="bottom"/>
          </w:tcPr>
          <w:p w:rsidR="00BB12A8" w:rsidRDefault="00BB12A8"/>
        </w:tc>
        <w:tc>
          <w:tcPr>
            <w:tcW w:w="761" w:type="dxa"/>
            <w:shd w:val="clear" w:color="FFFFFF" w:fill="auto"/>
            <w:vAlign w:val="bottom"/>
          </w:tcPr>
          <w:p w:rsidR="00BB12A8" w:rsidRDefault="00BB12A8"/>
        </w:tc>
        <w:tc>
          <w:tcPr>
            <w:tcW w:w="906" w:type="dxa"/>
            <w:shd w:val="clear" w:color="FFFFFF" w:fill="auto"/>
            <w:vAlign w:val="bottom"/>
          </w:tcPr>
          <w:p w:rsidR="00BB12A8" w:rsidRDefault="00BB12A8"/>
        </w:tc>
        <w:tc>
          <w:tcPr>
            <w:tcW w:w="853" w:type="dxa"/>
            <w:shd w:val="clear" w:color="FFFFFF" w:fill="auto"/>
            <w:vAlign w:val="bottom"/>
          </w:tcPr>
          <w:p w:rsidR="00BB12A8" w:rsidRDefault="00BB12A8"/>
        </w:tc>
        <w:tc>
          <w:tcPr>
            <w:tcW w:w="866" w:type="dxa"/>
            <w:shd w:val="clear" w:color="FFFFFF" w:fill="auto"/>
            <w:vAlign w:val="bottom"/>
          </w:tcPr>
          <w:p w:rsidR="00BB12A8" w:rsidRDefault="00BB12A8"/>
        </w:tc>
        <w:tc>
          <w:tcPr>
            <w:tcW w:w="433" w:type="dxa"/>
            <w:shd w:val="clear" w:color="FFFFFF" w:fill="auto"/>
            <w:vAlign w:val="bottom"/>
          </w:tcPr>
          <w:p w:rsidR="00BB12A8" w:rsidRDefault="00BB12A8"/>
        </w:tc>
        <w:tc>
          <w:tcPr>
            <w:tcW w:w="289" w:type="dxa"/>
            <w:shd w:val="clear" w:color="FFFFFF" w:fill="auto"/>
            <w:vAlign w:val="bottom"/>
          </w:tcPr>
          <w:p w:rsidR="00BB12A8" w:rsidRDefault="00BB12A8"/>
        </w:tc>
        <w:tc>
          <w:tcPr>
            <w:tcW w:w="512" w:type="dxa"/>
            <w:shd w:val="clear" w:color="FFFFFF" w:fill="auto"/>
            <w:vAlign w:val="bottom"/>
          </w:tcPr>
          <w:p w:rsidR="00BB12A8" w:rsidRDefault="00BB12A8"/>
        </w:tc>
        <w:tc>
          <w:tcPr>
            <w:tcW w:w="394" w:type="dxa"/>
            <w:shd w:val="clear" w:color="FFFFFF" w:fill="auto"/>
            <w:vAlign w:val="bottom"/>
          </w:tcPr>
          <w:p w:rsidR="00BB12A8" w:rsidRDefault="00BB12A8"/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BB12A8" w:rsidRDefault="002A55AB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Направление подготовки: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BB12A8" w:rsidRDefault="002A55AB">
            <w:r>
              <w:rPr>
                <w:rFonts w:ascii="Calibri" w:hAnsi="Calibri"/>
                <w:sz w:val="18"/>
                <w:szCs w:val="18"/>
              </w:rPr>
              <w:t>26.02.05 Эксплуатация судовых энергетических установок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BB12A8" w:rsidRDefault="00BB12A8"/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BB12A8" w:rsidRDefault="002A55AB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Уровень образования: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BB12A8" w:rsidRDefault="002A55AB">
            <w:r>
              <w:rPr>
                <w:rFonts w:ascii="Calibri" w:hAnsi="Calibri"/>
                <w:sz w:val="18"/>
                <w:szCs w:val="18"/>
              </w:rPr>
              <w:t>СПО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BB12A8" w:rsidRDefault="00BB12A8"/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BB12A8" w:rsidRDefault="002A55AB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Форма обучения: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BB12A8" w:rsidRDefault="002A55AB">
            <w:r>
              <w:rPr>
                <w:rFonts w:ascii="Calibri" w:hAnsi="Calibri"/>
                <w:sz w:val="18"/>
                <w:szCs w:val="18"/>
              </w:rPr>
              <w:t>Заочная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BB12A8" w:rsidRDefault="00BB12A8"/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BB12A8" w:rsidRDefault="002A55AB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Финансирование: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BB12A8" w:rsidRDefault="002A55AB">
            <w:r>
              <w:rPr>
                <w:rFonts w:ascii="Calibri" w:hAnsi="Calibri"/>
                <w:sz w:val="18"/>
                <w:szCs w:val="18"/>
              </w:rPr>
              <w:t>Бюджетное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BB12A8" w:rsidRDefault="00BB12A8"/>
        </w:tc>
      </w:tr>
      <w:tr w:rsidR="00BB12A8">
        <w:trPr>
          <w:gridAfter w:val="1"/>
          <w:wAfter w:w="945" w:type="dxa"/>
          <w:trHeight w:val="7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shd w:val="clear" w:color="FFFFFF" w:fill="auto"/>
            <w:vAlign w:val="center"/>
          </w:tcPr>
          <w:p w:rsidR="00BB12A8" w:rsidRDefault="00BB12A8"/>
        </w:tc>
        <w:tc>
          <w:tcPr>
            <w:tcW w:w="2796" w:type="dxa"/>
            <w:shd w:val="clear" w:color="FFFFFF" w:fill="auto"/>
            <w:vAlign w:val="center"/>
          </w:tcPr>
          <w:p w:rsidR="00BB12A8" w:rsidRDefault="00BB12A8"/>
        </w:tc>
        <w:tc>
          <w:tcPr>
            <w:tcW w:w="761" w:type="dxa"/>
            <w:shd w:val="clear" w:color="FFFFFF" w:fill="auto"/>
            <w:vAlign w:val="center"/>
          </w:tcPr>
          <w:p w:rsidR="00BB12A8" w:rsidRDefault="00BB12A8"/>
        </w:tc>
        <w:tc>
          <w:tcPr>
            <w:tcW w:w="906" w:type="dxa"/>
            <w:shd w:val="clear" w:color="FFFFFF" w:fill="auto"/>
            <w:vAlign w:val="bottom"/>
          </w:tcPr>
          <w:p w:rsidR="00BB12A8" w:rsidRDefault="00BB12A8"/>
        </w:tc>
        <w:tc>
          <w:tcPr>
            <w:tcW w:w="853" w:type="dxa"/>
            <w:shd w:val="clear" w:color="FFFFFF" w:fill="auto"/>
            <w:vAlign w:val="bottom"/>
          </w:tcPr>
          <w:p w:rsidR="00BB12A8" w:rsidRDefault="00BB12A8"/>
        </w:tc>
        <w:tc>
          <w:tcPr>
            <w:tcW w:w="866" w:type="dxa"/>
            <w:shd w:val="clear" w:color="FFFFFF" w:fill="auto"/>
            <w:vAlign w:val="bottom"/>
          </w:tcPr>
          <w:p w:rsidR="00BB12A8" w:rsidRDefault="00BB12A8"/>
        </w:tc>
        <w:tc>
          <w:tcPr>
            <w:tcW w:w="433" w:type="dxa"/>
            <w:shd w:val="clear" w:color="FFFFFF" w:fill="auto"/>
            <w:vAlign w:val="bottom"/>
          </w:tcPr>
          <w:p w:rsidR="00BB12A8" w:rsidRDefault="00BB12A8"/>
        </w:tc>
        <w:tc>
          <w:tcPr>
            <w:tcW w:w="289" w:type="dxa"/>
            <w:shd w:val="clear" w:color="FFFFFF" w:fill="auto"/>
            <w:vAlign w:val="bottom"/>
          </w:tcPr>
          <w:p w:rsidR="00BB12A8" w:rsidRDefault="00BB12A8"/>
        </w:tc>
        <w:tc>
          <w:tcPr>
            <w:tcW w:w="512" w:type="dxa"/>
            <w:shd w:val="clear" w:color="FFFFFF" w:fill="auto"/>
            <w:vAlign w:val="bottom"/>
          </w:tcPr>
          <w:p w:rsidR="00BB12A8" w:rsidRDefault="00BB12A8"/>
        </w:tc>
        <w:tc>
          <w:tcPr>
            <w:tcW w:w="394" w:type="dxa"/>
            <w:shd w:val="clear" w:color="FFFFFF" w:fill="auto"/>
            <w:vAlign w:val="bottom"/>
          </w:tcPr>
          <w:p w:rsidR="00BB12A8" w:rsidRDefault="00BB12A8"/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BB12A8" w:rsidRDefault="002A55AB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Число мест:</w:t>
            </w:r>
          </w:p>
        </w:tc>
        <w:tc>
          <w:tcPr>
            <w:tcW w:w="906" w:type="dxa"/>
            <w:shd w:val="clear" w:color="FFFFFF" w:fill="auto"/>
            <w:vAlign w:val="bottom"/>
          </w:tcPr>
          <w:p w:rsidR="00BB12A8" w:rsidRDefault="002A55AB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2152" w:type="dxa"/>
            <w:gridSpan w:val="3"/>
            <w:shd w:val="clear" w:color="FFFFFF" w:fill="auto"/>
            <w:vAlign w:val="center"/>
          </w:tcPr>
          <w:p w:rsidR="00BB12A8" w:rsidRDefault="002A55AB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Подано заявлений</w:t>
            </w:r>
          </w:p>
        </w:tc>
        <w:tc>
          <w:tcPr>
            <w:tcW w:w="801" w:type="dxa"/>
            <w:gridSpan w:val="2"/>
            <w:shd w:val="clear" w:color="FFFFFF" w:fill="auto"/>
            <w:vAlign w:val="bottom"/>
          </w:tcPr>
          <w:p w:rsidR="00BB12A8" w:rsidRDefault="002A55AB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BB12A8" w:rsidRDefault="00BB12A8"/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shd w:val="clear" w:color="FFFFFF" w:fill="auto"/>
            <w:vAlign w:val="bottom"/>
          </w:tcPr>
          <w:p w:rsidR="00BB12A8" w:rsidRDefault="00BB12A8">
            <w:pPr>
              <w:jc w:val="right"/>
            </w:pPr>
          </w:p>
        </w:tc>
        <w:tc>
          <w:tcPr>
            <w:tcW w:w="2796" w:type="dxa"/>
            <w:shd w:val="clear" w:color="FFFFFF" w:fill="auto"/>
            <w:vAlign w:val="bottom"/>
          </w:tcPr>
          <w:p w:rsidR="00BB12A8" w:rsidRDefault="00BB12A8"/>
        </w:tc>
        <w:tc>
          <w:tcPr>
            <w:tcW w:w="761" w:type="dxa"/>
            <w:shd w:val="clear" w:color="FFFFFF" w:fill="auto"/>
            <w:vAlign w:val="bottom"/>
          </w:tcPr>
          <w:p w:rsidR="00BB12A8" w:rsidRDefault="00BB12A8"/>
        </w:tc>
        <w:tc>
          <w:tcPr>
            <w:tcW w:w="906" w:type="dxa"/>
            <w:shd w:val="clear" w:color="FFFFFF" w:fill="auto"/>
            <w:vAlign w:val="bottom"/>
          </w:tcPr>
          <w:p w:rsidR="00BB12A8" w:rsidRDefault="00BB12A8"/>
        </w:tc>
        <w:tc>
          <w:tcPr>
            <w:tcW w:w="853" w:type="dxa"/>
            <w:shd w:val="clear" w:color="FFFFFF" w:fill="auto"/>
            <w:vAlign w:val="bottom"/>
          </w:tcPr>
          <w:p w:rsidR="00BB12A8" w:rsidRDefault="00BB12A8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BB12A8" w:rsidRDefault="00BB12A8"/>
        </w:tc>
        <w:tc>
          <w:tcPr>
            <w:tcW w:w="433" w:type="dxa"/>
            <w:shd w:val="clear" w:color="FFFFFF" w:fill="auto"/>
            <w:vAlign w:val="bottom"/>
          </w:tcPr>
          <w:p w:rsidR="00BB12A8" w:rsidRDefault="00BB12A8"/>
        </w:tc>
        <w:tc>
          <w:tcPr>
            <w:tcW w:w="289" w:type="dxa"/>
            <w:shd w:val="clear" w:color="FFFFFF" w:fill="auto"/>
            <w:vAlign w:val="bottom"/>
          </w:tcPr>
          <w:p w:rsidR="00BB12A8" w:rsidRDefault="00BB12A8"/>
        </w:tc>
        <w:tc>
          <w:tcPr>
            <w:tcW w:w="512" w:type="dxa"/>
            <w:shd w:val="clear" w:color="FFFFFF" w:fill="auto"/>
            <w:vAlign w:val="bottom"/>
          </w:tcPr>
          <w:p w:rsidR="00BB12A8" w:rsidRDefault="00BB12A8"/>
        </w:tc>
        <w:tc>
          <w:tcPr>
            <w:tcW w:w="394" w:type="dxa"/>
            <w:shd w:val="clear" w:color="FFFFFF" w:fill="auto"/>
            <w:vAlign w:val="bottom"/>
          </w:tcPr>
          <w:p w:rsidR="00BB12A8" w:rsidRDefault="00BB12A8"/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№</w:t>
            </w:r>
          </w:p>
        </w:tc>
        <w:tc>
          <w:tcPr>
            <w:tcW w:w="44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Средний балл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 xml:space="preserve">Нужно </w:t>
            </w:r>
            <w:proofErr w:type="spellStart"/>
            <w:r>
              <w:rPr>
                <w:rFonts w:ascii="Calibri" w:hAnsi="Calibri"/>
                <w:b/>
                <w:szCs w:val="16"/>
              </w:rPr>
              <w:t>общеж</w:t>
            </w:r>
            <w:proofErr w:type="spellEnd"/>
            <w:r>
              <w:rPr>
                <w:rFonts w:ascii="Calibri" w:hAnsi="Calibri"/>
                <w:b/>
                <w:szCs w:val="16"/>
              </w:rPr>
              <w:t>.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Есть  оригинал аттестата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2A8" w:rsidRDefault="00BB12A8">
            <w:pPr>
              <w:jc w:val="center"/>
            </w:pPr>
          </w:p>
        </w:tc>
        <w:tc>
          <w:tcPr>
            <w:tcW w:w="44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2A8" w:rsidRDefault="00BB12A8">
            <w:pPr>
              <w:jc w:val="center"/>
            </w:pPr>
          </w:p>
        </w:tc>
        <w:tc>
          <w:tcPr>
            <w:tcW w:w="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2A8" w:rsidRDefault="00BB12A8">
            <w:pPr>
              <w:jc w:val="center"/>
            </w:pPr>
          </w:p>
        </w:tc>
        <w:tc>
          <w:tcPr>
            <w:tcW w:w="12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2A8" w:rsidRDefault="00BB12A8">
            <w:pPr>
              <w:jc w:val="center"/>
            </w:pPr>
          </w:p>
        </w:tc>
        <w:tc>
          <w:tcPr>
            <w:tcW w:w="11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12A8" w:rsidRDefault="00BB12A8">
            <w:pPr>
              <w:jc w:val="center"/>
            </w:pP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Поршнев Андрей Михайлович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4,111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Торба Виталий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3,944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Акимов Филипп Константинович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3,889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6864F1">
            <w:pPr>
              <w:jc w:val="center"/>
            </w:pPr>
            <w: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Розин Максим Васильевич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3,818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Водовозов Алексей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3,813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Лычагин Дмитрий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3,800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Галкин Дмитрий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3,778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Честнейшин</w:t>
            </w:r>
            <w:proofErr w:type="spellEnd"/>
            <w:r>
              <w:rPr>
                <w:rFonts w:ascii="Calibri" w:hAnsi="Calibri"/>
                <w:szCs w:val="16"/>
              </w:rPr>
              <w:t xml:space="preserve"> Василий Витальевич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3,750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Нефедьев Максим Григорьевич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3,722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10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Клименко</w:t>
            </w:r>
            <w:proofErr w:type="spellEnd"/>
            <w:r>
              <w:rPr>
                <w:rFonts w:ascii="Calibri" w:hAnsi="Calibri"/>
                <w:szCs w:val="16"/>
              </w:rPr>
              <w:t xml:space="preserve"> Андрей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3,700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11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Зыков Эдуард Петрович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3,692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12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Бачурин Дмитрий Васильевич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3,571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13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Сомпольцев</w:t>
            </w:r>
            <w:proofErr w:type="spellEnd"/>
            <w:r>
              <w:rPr>
                <w:rFonts w:ascii="Calibri" w:hAnsi="Calibri"/>
                <w:szCs w:val="16"/>
              </w:rPr>
              <w:t xml:space="preserve"> Сергей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3,556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14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Гузаеров</w:t>
            </w:r>
            <w:proofErr w:type="spellEnd"/>
            <w:r>
              <w:rPr>
                <w:rFonts w:ascii="Calibri" w:hAnsi="Calibri"/>
                <w:szCs w:val="16"/>
              </w:rPr>
              <w:t xml:space="preserve"> Тимур </w:t>
            </w:r>
            <w:proofErr w:type="spellStart"/>
            <w:r>
              <w:rPr>
                <w:rFonts w:ascii="Calibri" w:hAnsi="Calibri"/>
                <w:szCs w:val="16"/>
              </w:rPr>
              <w:t>Золфарович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3,526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15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Черкасов Егор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3,500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16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Корнев Сергей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3,444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17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Мезенцев Кирилл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3,400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18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Ульянов Виталий Васильевич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3,385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19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Прибытков Денис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3,353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20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Данилов Виктор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3,273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21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wordWrap w:val="0"/>
            </w:pPr>
            <w:r>
              <w:rPr>
                <w:rFonts w:ascii="Calibri" w:hAnsi="Calibri"/>
                <w:szCs w:val="16"/>
              </w:rPr>
              <w:t>Вязников Андрей Михайлович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3,143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12A8" w:rsidRDefault="002A55AB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BB12A8">
        <w:trPr>
          <w:gridAfter w:val="1"/>
          <w:wAfter w:w="945" w:type="dxa"/>
          <w:trHeight w:val="145"/>
        </w:trPr>
        <w:tc>
          <w:tcPr>
            <w:tcW w:w="79" w:type="dxa"/>
            <w:shd w:val="clear" w:color="FFFFFF" w:fill="auto"/>
            <w:vAlign w:val="bottom"/>
          </w:tcPr>
          <w:p w:rsidR="00BB12A8" w:rsidRDefault="00BB12A8"/>
        </w:tc>
        <w:tc>
          <w:tcPr>
            <w:tcW w:w="368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B12A8" w:rsidRDefault="00BB12A8"/>
        </w:tc>
        <w:tc>
          <w:tcPr>
            <w:tcW w:w="279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B12A8" w:rsidRDefault="00BB12A8"/>
        </w:tc>
        <w:tc>
          <w:tcPr>
            <w:tcW w:w="76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B12A8" w:rsidRDefault="00BB12A8"/>
        </w:tc>
        <w:tc>
          <w:tcPr>
            <w:tcW w:w="90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B12A8" w:rsidRDefault="00BB12A8"/>
        </w:tc>
        <w:tc>
          <w:tcPr>
            <w:tcW w:w="85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B12A8" w:rsidRDefault="00BB12A8"/>
        </w:tc>
        <w:tc>
          <w:tcPr>
            <w:tcW w:w="866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B12A8" w:rsidRDefault="00BB12A8"/>
        </w:tc>
        <w:tc>
          <w:tcPr>
            <w:tcW w:w="43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B12A8" w:rsidRDefault="00BB12A8"/>
        </w:tc>
        <w:tc>
          <w:tcPr>
            <w:tcW w:w="28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B12A8" w:rsidRDefault="00BB12A8"/>
        </w:tc>
        <w:tc>
          <w:tcPr>
            <w:tcW w:w="51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B12A8" w:rsidRDefault="00BB12A8"/>
        </w:tc>
        <w:tc>
          <w:tcPr>
            <w:tcW w:w="39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B12A8" w:rsidRDefault="00BB12A8"/>
        </w:tc>
      </w:tr>
    </w:tbl>
    <w:p w:rsidR="00BB12A8" w:rsidRDefault="002A55AB">
      <w:r>
        <w:br w:type="page"/>
      </w:r>
    </w:p>
    <w:sectPr w:rsidR="00BB12A8" w:rsidSect="00BB12A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BB12A8"/>
    <w:rsid w:val="002A55AB"/>
    <w:rsid w:val="006864F1"/>
    <w:rsid w:val="00BB12A8"/>
    <w:rsid w:val="00EB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B12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A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2352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2018-08-24T11:55:00Z</cp:lastPrinted>
  <dcterms:created xsi:type="dcterms:W3CDTF">2018-08-24T11:54:00Z</dcterms:created>
  <dcterms:modified xsi:type="dcterms:W3CDTF">2018-08-24T12:54:00Z</dcterms:modified>
</cp:coreProperties>
</file>