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02" w:rsidRPr="00563CBD" w:rsidRDefault="00505802" w:rsidP="00505802">
      <w:pPr>
        <w:framePr w:w="5641" w:hSpace="180" w:wrap="around" w:vAnchor="text" w:hAnchor="page" w:x="5656" w:y="-758"/>
        <w:ind w:right="34" w:firstLine="1134"/>
        <w:contextualSpacing/>
        <w:rPr>
          <w:sz w:val="28"/>
          <w:szCs w:val="28"/>
        </w:rPr>
      </w:pPr>
      <w:r w:rsidRPr="00563CBD">
        <w:rPr>
          <w:sz w:val="28"/>
          <w:szCs w:val="28"/>
        </w:rPr>
        <w:t>УТВЕРЖДАЮ</w:t>
      </w:r>
    </w:p>
    <w:p w:rsidR="00505802" w:rsidRPr="00563CBD" w:rsidRDefault="00505802" w:rsidP="00505802">
      <w:pPr>
        <w:framePr w:w="5641" w:hSpace="180" w:wrap="around" w:vAnchor="text" w:hAnchor="page" w:x="5656" w:y="-758"/>
        <w:ind w:right="459" w:firstLine="1134"/>
        <w:contextualSpacing/>
        <w:jc w:val="both"/>
        <w:rPr>
          <w:sz w:val="28"/>
          <w:szCs w:val="28"/>
        </w:rPr>
      </w:pPr>
      <w:proofErr w:type="gramStart"/>
      <w:r>
        <w:rPr>
          <w:sz w:val="28"/>
          <w:szCs w:val="28"/>
        </w:rPr>
        <w:t>Исполняющий</w:t>
      </w:r>
      <w:proofErr w:type="gramEnd"/>
      <w:r>
        <w:rPr>
          <w:sz w:val="28"/>
          <w:szCs w:val="28"/>
        </w:rPr>
        <w:t xml:space="preserve"> обязанности д</w:t>
      </w:r>
      <w:r w:rsidRPr="00563CBD">
        <w:rPr>
          <w:sz w:val="28"/>
          <w:szCs w:val="28"/>
        </w:rPr>
        <w:t>иректор</w:t>
      </w:r>
      <w:r>
        <w:rPr>
          <w:sz w:val="28"/>
          <w:szCs w:val="28"/>
        </w:rPr>
        <w:t>а</w:t>
      </w:r>
      <w:r w:rsidRPr="00563CBD">
        <w:rPr>
          <w:sz w:val="28"/>
          <w:szCs w:val="28"/>
        </w:rPr>
        <w:t xml:space="preserve"> Арктического морского института             имени </w:t>
      </w:r>
      <w:r>
        <w:rPr>
          <w:sz w:val="28"/>
          <w:szCs w:val="28"/>
        </w:rPr>
        <w:t xml:space="preserve"> В.И. Воронина - </w:t>
      </w:r>
      <w:r w:rsidRPr="00563CBD">
        <w:rPr>
          <w:sz w:val="28"/>
          <w:szCs w:val="28"/>
        </w:rPr>
        <w:t>филиала ФГБОУ</w:t>
      </w:r>
      <w:r>
        <w:rPr>
          <w:sz w:val="28"/>
          <w:szCs w:val="28"/>
        </w:rPr>
        <w:t xml:space="preserve"> ВО «ГУМРФ</w:t>
      </w:r>
      <w:r w:rsidRPr="00563CBD">
        <w:rPr>
          <w:sz w:val="28"/>
          <w:szCs w:val="28"/>
        </w:rPr>
        <w:t xml:space="preserve"> имени адмирала С.О. Макарова»                                                            </w:t>
      </w:r>
    </w:p>
    <w:p w:rsidR="00505802" w:rsidRPr="00563CBD" w:rsidRDefault="00505802" w:rsidP="00505802">
      <w:pPr>
        <w:framePr w:w="5641" w:hSpace="180" w:wrap="around" w:vAnchor="text" w:hAnchor="page" w:x="5656" w:y="-758"/>
        <w:ind w:right="-1275"/>
        <w:contextualSpacing/>
        <w:rPr>
          <w:sz w:val="28"/>
          <w:szCs w:val="28"/>
        </w:rPr>
      </w:pPr>
      <w:r w:rsidRPr="00563CBD">
        <w:rPr>
          <w:sz w:val="28"/>
          <w:szCs w:val="28"/>
        </w:rPr>
        <w:t xml:space="preserve">  __________________</w:t>
      </w:r>
      <w:r>
        <w:rPr>
          <w:sz w:val="28"/>
          <w:szCs w:val="28"/>
        </w:rPr>
        <w:t xml:space="preserve">______ </w:t>
      </w:r>
      <w:r w:rsidRPr="00563CBD">
        <w:rPr>
          <w:sz w:val="28"/>
          <w:szCs w:val="28"/>
        </w:rPr>
        <w:t xml:space="preserve"> </w:t>
      </w:r>
      <w:r>
        <w:rPr>
          <w:b/>
          <w:sz w:val="28"/>
          <w:szCs w:val="28"/>
        </w:rPr>
        <w:t>В. А. Уткин</w:t>
      </w:r>
    </w:p>
    <w:p w:rsidR="00505802" w:rsidRDefault="00505802" w:rsidP="00505802">
      <w:pPr>
        <w:jc w:val="center"/>
        <w:rPr>
          <w:bCs/>
          <w:sz w:val="28"/>
          <w:szCs w:val="28"/>
        </w:rPr>
      </w:pPr>
      <w:r w:rsidRPr="00563CBD">
        <w:rPr>
          <w:bCs/>
          <w:sz w:val="28"/>
          <w:szCs w:val="28"/>
        </w:rPr>
        <w:t>г</w:t>
      </w:r>
    </w:p>
    <w:p w:rsidR="00505802" w:rsidRDefault="00505802" w:rsidP="00505802">
      <w:pPr>
        <w:jc w:val="center"/>
        <w:rPr>
          <w:bCs/>
          <w:sz w:val="28"/>
          <w:szCs w:val="28"/>
        </w:rPr>
      </w:pPr>
    </w:p>
    <w:p w:rsidR="00505802" w:rsidRDefault="00505802" w:rsidP="00505802">
      <w:pPr>
        <w:jc w:val="center"/>
        <w:rPr>
          <w:bCs/>
          <w:sz w:val="28"/>
          <w:szCs w:val="28"/>
        </w:rPr>
      </w:pPr>
    </w:p>
    <w:p w:rsidR="00505802" w:rsidRDefault="00505802" w:rsidP="00505802">
      <w:pPr>
        <w:jc w:val="center"/>
        <w:rPr>
          <w:bCs/>
          <w:sz w:val="28"/>
          <w:szCs w:val="28"/>
        </w:rPr>
      </w:pPr>
    </w:p>
    <w:p w:rsidR="00505802" w:rsidRDefault="00505802" w:rsidP="00505802">
      <w:pPr>
        <w:jc w:val="center"/>
        <w:rPr>
          <w:bCs/>
          <w:sz w:val="28"/>
          <w:szCs w:val="28"/>
        </w:rPr>
      </w:pPr>
      <w:r>
        <w:rPr>
          <w:bCs/>
          <w:sz w:val="28"/>
          <w:szCs w:val="28"/>
        </w:rPr>
        <w:t xml:space="preserve">                                                                               </w:t>
      </w:r>
      <w:r w:rsidRPr="00563CBD">
        <w:rPr>
          <w:bCs/>
          <w:sz w:val="28"/>
          <w:szCs w:val="28"/>
        </w:rPr>
        <w:t>«</w:t>
      </w:r>
      <w:r>
        <w:rPr>
          <w:bCs/>
          <w:sz w:val="28"/>
          <w:szCs w:val="28"/>
        </w:rPr>
        <w:t>______»  ________________   2024</w:t>
      </w:r>
    </w:p>
    <w:p w:rsidR="00505802" w:rsidRDefault="00505802" w:rsidP="00505802">
      <w:pPr>
        <w:jc w:val="center"/>
        <w:rPr>
          <w:bCs/>
          <w:sz w:val="28"/>
          <w:szCs w:val="28"/>
        </w:rPr>
      </w:pPr>
    </w:p>
    <w:p w:rsidR="008E44EC" w:rsidRPr="00505802" w:rsidRDefault="00A14264" w:rsidP="00505802">
      <w:pPr>
        <w:jc w:val="center"/>
        <w:rPr>
          <w:rFonts w:ascii="Times New Roman" w:hAnsi="Times New Roman" w:cs="Times New Roman"/>
          <w:b/>
          <w:sz w:val="52"/>
          <w:szCs w:val="52"/>
        </w:rPr>
      </w:pPr>
      <w:proofErr w:type="spellStart"/>
      <w:r w:rsidRPr="00505802">
        <w:rPr>
          <w:rFonts w:ascii="Times New Roman" w:hAnsi="Times New Roman" w:cs="Times New Roman"/>
          <w:b/>
          <w:sz w:val="52"/>
          <w:szCs w:val="52"/>
        </w:rPr>
        <w:t>Историк</w:t>
      </w:r>
      <w:proofErr w:type="gramStart"/>
      <w:r w:rsidRPr="00505802">
        <w:rPr>
          <w:rFonts w:ascii="Times New Roman" w:hAnsi="Times New Roman" w:cs="Times New Roman"/>
          <w:b/>
          <w:sz w:val="52"/>
          <w:szCs w:val="52"/>
        </w:rPr>
        <w:t>о</w:t>
      </w:r>
      <w:proofErr w:type="spellEnd"/>
      <w:r w:rsidRPr="00505802">
        <w:rPr>
          <w:rFonts w:ascii="Times New Roman" w:hAnsi="Times New Roman" w:cs="Times New Roman"/>
          <w:b/>
          <w:sz w:val="52"/>
          <w:szCs w:val="52"/>
        </w:rPr>
        <w:t>-</w:t>
      </w:r>
      <w:proofErr w:type="gramEnd"/>
      <w:r w:rsidRPr="00505802">
        <w:rPr>
          <w:rFonts w:ascii="Times New Roman" w:hAnsi="Times New Roman" w:cs="Times New Roman"/>
          <w:b/>
          <w:sz w:val="52"/>
          <w:szCs w:val="52"/>
        </w:rPr>
        <w:t xml:space="preserve"> патриотический кинолекторий «Мы помним своих героев.»</w:t>
      </w:r>
      <w:r w:rsidR="00F2718D">
        <w:rPr>
          <w:rFonts w:ascii="Times New Roman" w:hAnsi="Times New Roman" w:cs="Times New Roman"/>
          <w:b/>
          <w:sz w:val="52"/>
          <w:szCs w:val="52"/>
        </w:rPr>
        <w:t xml:space="preserve"> на 2024-2025 гг.</w:t>
      </w:r>
    </w:p>
    <w:p w:rsidR="00A14264" w:rsidRPr="00A14264" w:rsidRDefault="00A14264" w:rsidP="00A14264">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14264">
        <w:rPr>
          <w:rFonts w:ascii="Times New Roman" w:eastAsia="Times New Roman" w:hAnsi="Times New Roman" w:cs="Times New Roman"/>
          <w:b/>
          <w:bCs/>
          <w:color w:val="181818"/>
          <w:sz w:val="28"/>
          <w:szCs w:val="28"/>
          <w:lang w:eastAsia="ru-RU"/>
        </w:rPr>
        <w:t>Цель: </w:t>
      </w:r>
      <w:r w:rsidRPr="00A14264">
        <w:rPr>
          <w:rFonts w:ascii="Times New Roman" w:eastAsia="Times New Roman" w:hAnsi="Times New Roman" w:cs="Times New Roman"/>
          <w:color w:val="000000"/>
          <w:sz w:val="28"/>
          <w:szCs w:val="28"/>
          <w:shd w:val="clear" w:color="auto" w:fill="FFFFFF"/>
          <w:lang w:eastAsia="ru-RU"/>
        </w:rPr>
        <w:t>формирование у обучающихся уважения к истории России, гражданских позиций, воспитание чувства патриотизма и гордости за</w:t>
      </w:r>
      <w:proofErr w:type="gramStart"/>
      <w:r w:rsidRPr="00A14264">
        <w:rPr>
          <w:rFonts w:ascii="Times New Roman" w:eastAsia="Times New Roman" w:hAnsi="Times New Roman" w:cs="Times New Roman"/>
          <w:color w:val="000000"/>
          <w:sz w:val="28"/>
          <w:szCs w:val="28"/>
          <w:shd w:val="clear" w:color="auto" w:fill="FFFFFF"/>
          <w:lang w:eastAsia="ru-RU"/>
        </w:rPr>
        <w:t xml:space="preserve"> ;</w:t>
      </w:r>
      <w:proofErr w:type="gramEnd"/>
      <w:r w:rsidRPr="00A14264">
        <w:rPr>
          <w:rFonts w:ascii="Times New Roman" w:eastAsia="Times New Roman" w:hAnsi="Times New Roman" w:cs="Times New Roman"/>
          <w:color w:val="000000"/>
          <w:sz w:val="28"/>
          <w:szCs w:val="28"/>
          <w:shd w:val="clear" w:color="auto" w:fill="FFFFFF"/>
          <w:lang w:eastAsia="ru-RU"/>
        </w:rPr>
        <w:t xml:space="preserve"> свою Родину, базовых духовно-нравственных ценностей.</w:t>
      </w:r>
    </w:p>
    <w:p w:rsidR="00A14264" w:rsidRPr="00A14264" w:rsidRDefault="00A14264" w:rsidP="00A14264">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A14264">
        <w:rPr>
          <w:rFonts w:ascii="Times New Roman" w:eastAsia="Times New Roman" w:hAnsi="Times New Roman" w:cs="Times New Roman"/>
          <w:b/>
          <w:color w:val="000000"/>
          <w:sz w:val="28"/>
          <w:szCs w:val="28"/>
          <w:lang w:eastAsia="ru-RU"/>
        </w:rPr>
        <w:t>Задачи:</w:t>
      </w:r>
    </w:p>
    <w:p w:rsidR="00A14264" w:rsidRPr="00A14264" w:rsidRDefault="00A14264" w:rsidP="00A14264">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14264">
        <w:rPr>
          <w:rFonts w:ascii="Times New Roman" w:eastAsia="Times New Roman" w:hAnsi="Times New Roman" w:cs="Times New Roman"/>
          <w:color w:val="181818"/>
          <w:sz w:val="28"/>
          <w:szCs w:val="28"/>
          <w:lang w:eastAsia="ru-RU"/>
        </w:rPr>
        <w:t>Познакомить обучающихся с лучшими российскими художественными фильмами. Показывающими героизм, стойкость , верность присяге и чувству долга россиян.</w:t>
      </w:r>
    </w:p>
    <w:p w:rsidR="00A14264" w:rsidRPr="00A14264" w:rsidRDefault="00A14264" w:rsidP="00A14264">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14264">
        <w:rPr>
          <w:rFonts w:ascii="Times New Roman" w:eastAsia="Times New Roman" w:hAnsi="Times New Roman" w:cs="Times New Roman"/>
          <w:color w:val="181818"/>
          <w:sz w:val="28"/>
          <w:szCs w:val="28"/>
          <w:lang w:eastAsia="ru-RU"/>
        </w:rPr>
        <w:t>Приобщение обучающихся к духовно – нравственным базовым ценностям</w:t>
      </w:r>
    </w:p>
    <w:p w:rsidR="00A14264" w:rsidRPr="00A14264" w:rsidRDefault="00A14264" w:rsidP="00A14264">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14264">
        <w:rPr>
          <w:rFonts w:ascii="Times New Roman" w:eastAsia="Times New Roman" w:hAnsi="Times New Roman" w:cs="Times New Roman"/>
          <w:color w:val="181818"/>
          <w:sz w:val="28"/>
          <w:szCs w:val="28"/>
          <w:lang w:eastAsia="ru-RU"/>
        </w:rPr>
        <w:t>Повышение уровня патриотизма , социальной и гражданской ответственности обучающихся</w:t>
      </w:r>
    </w:p>
    <w:p w:rsidR="00A14264" w:rsidRPr="00A14264" w:rsidRDefault="00A14264" w:rsidP="00A14264">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14264">
        <w:rPr>
          <w:rFonts w:ascii="Times New Roman" w:eastAsia="Times New Roman" w:hAnsi="Times New Roman" w:cs="Times New Roman"/>
          <w:color w:val="181818"/>
          <w:sz w:val="28"/>
          <w:szCs w:val="28"/>
          <w:lang w:eastAsia="ru-RU"/>
        </w:rPr>
        <w:t>Расширение кругозора обучающихся.</w:t>
      </w:r>
    </w:p>
    <w:p w:rsidR="00A14264" w:rsidRPr="00A14264" w:rsidRDefault="00A14264" w:rsidP="00A14264">
      <w:pPr>
        <w:jc w:val="both"/>
        <w:rPr>
          <w:rFonts w:ascii="Times New Roman" w:hAnsi="Times New Roman" w:cs="Times New Roman"/>
          <w:sz w:val="28"/>
          <w:szCs w:val="28"/>
        </w:rPr>
      </w:pPr>
    </w:p>
    <w:p w:rsidR="00A14264" w:rsidRPr="00A14264" w:rsidRDefault="00A14264" w:rsidP="00A14264">
      <w:pPr>
        <w:shd w:val="clear" w:color="auto" w:fill="FFFFFF"/>
        <w:spacing w:after="0" w:line="242" w:lineRule="atLeast"/>
        <w:jc w:val="both"/>
        <w:textAlignment w:val="baseline"/>
        <w:rPr>
          <w:rFonts w:ascii="Times New Roman" w:eastAsia="Times New Roman" w:hAnsi="Times New Roman" w:cs="Times New Roman"/>
          <w:color w:val="181818"/>
          <w:sz w:val="28"/>
          <w:szCs w:val="28"/>
          <w:lang w:eastAsia="ru-RU"/>
        </w:rPr>
      </w:pPr>
      <w:r w:rsidRPr="00A14264">
        <w:rPr>
          <w:rFonts w:ascii="Times New Roman" w:eastAsia="Times New Roman" w:hAnsi="Times New Roman" w:cs="Times New Roman"/>
          <w:b/>
          <w:bCs/>
          <w:color w:val="000000"/>
          <w:sz w:val="28"/>
          <w:szCs w:val="28"/>
          <w:lang w:eastAsia="ru-RU"/>
        </w:rPr>
        <w:t>Актуальность проекта</w:t>
      </w:r>
      <w:r w:rsidRPr="00A14264">
        <w:rPr>
          <w:rFonts w:ascii="Times New Roman" w:eastAsia="Times New Roman" w:hAnsi="Times New Roman" w:cs="Times New Roman"/>
          <w:color w:val="000000"/>
          <w:sz w:val="28"/>
          <w:szCs w:val="28"/>
          <w:bdr w:val="none" w:sz="0" w:space="0" w:color="auto" w:frame="1"/>
          <w:lang w:eastAsia="ru-RU"/>
        </w:rPr>
        <w:t>. </w:t>
      </w:r>
    </w:p>
    <w:p w:rsidR="00A14264" w:rsidRPr="00A14264" w:rsidRDefault="00A14264" w:rsidP="00505802">
      <w:pPr>
        <w:shd w:val="clear" w:color="auto" w:fill="FFFFFF"/>
        <w:spacing w:after="0" w:line="360" w:lineRule="auto"/>
        <w:ind w:firstLine="708"/>
        <w:jc w:val="both"/>
        <w:textAlignment w:val="baseline"/>
        <w:rPr>
          <w:rFonts w:ascii="Times New Roman" w:eastAsia="Times New Roman" w:hAnsi="Times New Roman" w:cs="Times New Roman"/>
          <w:color w:val="181818"/>
          <w:sz w:val="28"/>
          <w:szCs w:val="28"/>
          <w:lang w:eastAsia="ru-RU"/>
        </w:rPr>
      </w:pPr>
      <w:r w:rsidRPr="00A14264">
        <w:rPr>
          <w:rFonts w:ascii="Times New Roman" w:eastAsia="Times New Roman" w:hAnsi="Times New Roman" w:cs="Times New Roman"/>
          <w:color w:val="000000"/>
          <w:sz w:val="28"/>
          <w:szCs w:val="28"/>
          <w:bdr w:val="none" w:sz="0" w:space="0" w:color="auto" w:frame="1"/>
          <w:lang w:eastAsia="ru-RU"/>
        </w:rPr>
        <w:t xml:space="preserve">Девальвация духовных ценностей, осуществляемая на современном этапе развития общества, оказывает негативное влияние на общественное сознание большинства социальных и возрастных групп населения России. Особенно уязвимой категорией населения в этом смысле является молодежь, наиболее легко поддающаяся на различного рода провокации со стороны групп лиц, проводящих политику дезорганизации общественного сознания. Реалии сегодняшнего дня показывают, что на всех этапах жизни молодежь подвергается мощной массовой информационной атаке. С целью </w:t>
      </w:r>
      <w:r w:rsidRPr="00A14264">
        <w:rPr>
          <w:rFonts w:ascii="Times New Roman" w:eastAsia="Times New Roman" w:hAnsi="Times New Roman" w:cs="Times New Roman"/>
          <w:color w:val="000000"/>
          <w:sz w:val="28"/>
          <w:szCs w:val="28"/>
          <w:bdr w:val="none" w:sz="0" w:space="0" w:color="auto" w:frame="1"/>
          <w:lang w:eastAsia="ru-RU"/>
        </w:rPr>
        <w:lastRenderedPageBreak/>
        <w:t>препятствовать этим негативным проявлениям в молодёжной сред</w:t>
      </w:r>
      <w:r>
        <w:rPr>
          <w:rFonts w:ascii="Times New Roman" w:eastAsia="Times New Roman" w:hAnsi="Times New Roman" w:cs="Times New Roman"/>
          <w:color w:val="000000"/>
          <w:sz w:val="28"/>
          <w:szCs w:val="28"/>
          <w:bdr w:val="none" w:sz="0" w:space="0" w:color="auto" w:frame="1"/>
          <w:lang w:eastAsia="ru-RU"/>
        </w:rPr>
        <w:t>е гражданское и патриотическое</w:t>
      </w:r>
      <w:r w:rsidRPr="00A14264">
        <w:rPr>
          <w:rFonts w:ascii="Times New Roman" w:eastAsia="Times New Roman" w:hAnsi="Times New Roman" w:cs="Times New Roman"/>
          <w:color w:val="000000"/>
          <w:sz w:val="28"/>
          <w:szCs w:val="28"/>
          <w:bdr w:val="none" w:sz="0" w:space="0" w:color="auto" w:frame="1"/>
          <w:lang w:eastAsia="ru-RU"/>
        </w:rPr>
        <w:t xml:space="preserve"> воспитание приобретает особую актуальность и значимость, является одной из важнейших составляющих общенациональной идеи Российского государства. </w:t>
      </w:r>
    </w:p>
    <w:p w:rsidR="00A14264" w:rsidRPr="00A14264" w:rsidRDefault="00A14264" w:rsidP="00505802">
      <w:pPr>
        <w:shd w:val="clear" w:color="auto" w:fill="FFFFFF"/>
        <w:spacing w:after="0" w:line="360" w:lineRule="auto"/>
        <w:jc w:val="both"/>
        <w:textAlignment w:val="baseline"/>
        <w:rPr>
          <w:rFonts w:ascii="Times New Roman" w:eastAsia="Times New Roman" w:hAnsi="Times New Roman" w:cs="Times New Roman"/>
          <w:color w:val="181818"/>
          <w:sz w:val="28"/>
          <w:szCs w:val="28"/>
          <w:lang w:eastAsia="ru-RU"/>
        </w:rPr>
      </w:pPr>
      <w:r w:rsidRPr="00A14264">
        <w:rPr>
          <w:rFonts w:ascii="Times New Roman" w:eastAsia="Times New Roman" w:hAnsi="Times New Roman" w:cs="Times New Roman"/>
          <w:color w:val="000000"/>
          <w:sz w:val="28"/>
          <w:szCs w:val="28"/>
          <w:bdr w:val="none" w:sz="0" w:space="0" w:color="auto" w:frame="1"/>
          <w:lang w:eastAsia="ru-RU"/>
        </w:rPr>
        <w:t xml:space="preserve">         Актуальность данного проекта продиктована стремлением сохранить память о </w:t>
      </w:r>
      <w:r>
        <w:rPr>
          <w:rFonts w:ascii="Times New Roman" w:eastAsia="Times New Roman" w:hAnsi="Times New Roman" w:cs="Times New Roman"/>
          <w:color w:val="000000"/>
          <w:sz w:val="28"/>
          <w:szCs w:val="28"/>
          <w:bdr w:val="none" w:sz="0" w:space="0" w:color="auto" w:frame="1"/>
          <w:lang w:eastAsia="ru-RU"/>
        </w:rPr>
        <w:t>исторических событиях героической истории России</w:t>
      </w:r>
      <w:r w:rsidRPr="00A14264">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обыкновенных л</w:t>
      </w:r>
      <w:r w:rsidR="008215E5">
        <w:rPr>
          <w:rFonts w:ascii="Times New Roman" w:eastAsia="Times New Roman" w:hAnsi="Times New Roman" w:cs="Times New Roman"/>
          <w:color w:val="000000"/>
          <w:sz w:val="28"/>
          <w:szCs w:val="28"/>
          <w:bdr w:val="none" w:sz="0" w:space="0" w:color="auto" w:frame="1"/>
          <w:lang w:eastAsia="ru-RU"/>
        </w:rPr>
        <w:t xml:space="preserve">юдях,  которые в различных ситуациях сохранили верность присяге и Отечеству. Необходимостью  показать обучающимся взаимоствязь современности и истории, </w:t>
      </w:r>
      <w:r w:rsidRPr="00A14264">
        <w:rPr>
          <w:rFonts w:ascii="Times New Roman" w:eastAsia="Times New Roman" w:hAnsi="Times New Roman" w:cs="Times New Roman"/>
          <w:color w:val="000000"/>
          <w:sz w:val="28"/>
          <w:szCs w:val="28"/>
          <w:bdr w:val="none" w:sz="0" w:space="0" w:color="auto" w:frame="1"/>
          <w:lang w:eastAsia="ru-RU"/>
        </w:rPr>
        <w:t xml:space="preserve">необходимостью формирования в </w:t>
      </w:r>
      <w:r w:rsidR="008215E5">
        <w:rPr>
          <w:rFonts w:ascii="Times New Roman" w:eastAsia="Times New Roman" w:hAnsi="Times New Roman" w:cs="Times New Roman"/>
          <w:color w:val="000000"/>
          <w:sz w:val="28"/>
          <w:szCs w:val="28"/>
          <w:bdr w:val="none" w:sz="0" w:space="0" w:color="auto" w:frame="1"/>
          <w:lang w:eastAsia="ru-RU"/>
        </w:rPr>
        <w:t>обучающихся</w:t>
      </w:r>
      <w:r w:rsidRPr="00A14264">
        <w:rPr>
          <w:rFonts w:ascii="Times New Roman" w:eastAsia="Times New Roman" w:hAnsi="Times New Roman" w:cs="Times New Roman"/>
          <w:color w:val="000000"/>
          <w:sz w:val="28"/>
          <w:szCs w:val="28"/>
          <w:bdr w:val="none" w:sz="0" w:space="0" w:color="auto" w:frame="1"/>
          <w:lang w:eastAsia="ru-RU"/>
        </w:rPr>
        <w:t xml:space="preserve"> патриотизма и чувства любви к Родине, чувства гордости за свою </w:t>
      </w:r>
      <w:r w:rsidR="008215E5">
        <w:rPr>
          <w:rFonts w:ascii="Times New Roman" w:eastAsia="Times New Roman" w:hAnsi="Times New Roman" w:cs="Times New Roman"/>
          <w:color w:val="000000"/>
          <w:sz w:val="28"/>
          <w:szCs w:val="28"/>
          <w:bdr w:val="none" w:sz="0" w:space="0" w:color="auto" w:frame="1"/>
          <w:lang w:eastAsia="ru-RU"/>
        </w:rPr>
        <w:t>малую Родину, за своих земляков.</w:t>
      </w:r>
      <w:r w:rsidRPr="00A14264">
        <w:rPr>
          <w:rFonts w:ascii="Times New Roman" w:eastAsia="Times New Roman" w:hAnsi="Times New Roman" w:cs="Times New Roman"/>
          <w:color w:val="000000"/>
          <w:sz w:val="28"/>
          <w:szCs w:val="28"/>
          <w:bdr w:val="none" w:sz="0" w:space="0" w:color="auto" w:frame="1"/>
          <w:lang w:eastAsia="ru-RU"/>
        </w:rPr>
        <w:t xml:space="preserve"> </w:t>
      </w:r>
    </w:p>
    <w:p w:rsidR="003A0A97" w:rsidRDefault="00A14264" w:rsidP="00505802">
      <w:pPr>
        <w:shd w:val="clear" w:color="auto" w:fill="FFFFFF"/>
        <w:spacing w:after="0" w:line="360" w:lineRule="auto"/>
        <w:ind w:firstLine="708"/>
        <w:jc w:val="both"/>
        <w:textAlignment w:val="baseline"/>
        <w:rPr>
          <w:rFonts w:ascii="Times New Roman" w:eastAsia="Times New Roman" w:hAnsi="Times New Roman" w:cs="Times New Roman"/>
          <w:color w:val="181818"/>
          <w:sz w:val="28"/>
          <w:szCs w:val="28"/>
          <w:lang w:eastAsia="ru-RU"/>
        </w:rPr>
      </w:pPr>
      <w:r w:rsidRPr="00A14264">
        <w:rPr>
          <w:rFonts w:ascii="Times New Roman" w:eastAsia="Times New Roman" w:hAnsi="Times New Roman" w:cs="Times New Roman"/>
          <w:color w:val="000000"/>
          <w:sz w:val="28"/>
          <w:szCs w:val="28"/>
          <w:bdr w:val="none" w:sz="0" w:space="0" w:color="auto" w:frame="1"/>
          <w:lang w:eastAsia="ru-RU"/>
        </w:rPr>
        <w:t xml:space="preserve">Также немаловажным является и формирование у подрастающего поколения инициативности, самостоятельности, толерантности, гражданской ответственности и правого самосознания, способности к успешной социализации в обществе. </w:t>
      </w:r>
      <w:r w:rsidR="008215E5">
        <w:rPr>
          <w:rFonts w:ascii="Times New Roman" w:eastAsia="Times New Roman" w:hAnsi="Times New Roman" w:cs="Times New Roman"/>
          <w:color w:val="000000"/>
          <w:sz w:val="28"/>
          <w:szCs w:val="28"/>
          <w:bdr w:val="none" w:sz="0" w:space="0" w:color="auto" w:frame="1"/>
          <w:lang w:eastAsia="ru-RU"/>
        </w:rPr>
        <w:t>П</w:t>
      </w:r>
      <w:r w:rsidRPr="00A14264">
        <w:rPr>
          <w:rFonts w:ascii="Times New Roman" w:eastAsia="Times New Roman" w:hAnsi="Times New Roman" w:cs="Times New Roman"/>
          <w:color w:val="000000"/>
          <w:sz w:val="28"/>
          <w:szCs w:val="28"/>
          <w:bdr w:val="none" w:sz="0" w:space="0" w:color="auto" w:frame="1"/>
          <w:lang w:eastAsia="ru-RU"/>
        </w:rPr>
        <w:t>роект «</w:t>
      </w:r>
      <w:r w:rsidR="008215E5">
        <w:rPr>
          <w:rFonts w:ascii="Times New Roman" w:eastAsia="Times New Roman" w:hAnsi="Times New Roman" w:cs="Times New Roman"/>
          <w:color w:val="000000"/>
          <w:sz w:val="28"/>
          <w:szCs w:val="28"/>
          <w:bdr w:val="none" w:sz="0" w:space="0" w:color="auto" w:frame="1"/>
          <w:lang w:eastAsia="ru-RU"/>
        </w:rPr>
        <w:t>мы помним своих героев</w:t>
      </w:r>
      <w:r w:rsidRPr="00A14264">
        <w:rPr>
          <w:rFonts w:ascii="Times New Roman" w:eastAsia="Times New Roman" w:hAnsi="Times New Roman" w:cs="Times New Roman"/>
          <w:color w:val="000000"/>
          <w:sz w:val="28"/>
          <w:szCs w:val="28"/>
          <w:bdr w:val="none" w:sz="0" w:space="0" w:color="auto" w:frame="1"/>
          <w:lang w:eastAsia="ru-RU"/>
        </w:rPr>
        <w:t xml:space="preserve">» предполагает пропаганду гражданского и  патриотического воспитания путём вовлечения </w:t>
      </w:r>
      <w:r w:rsidR="008215E5">
        <w:rPr>
          <w:rFonts w:ascii="Times New Roman" w:eastAsia="Times New Roman" w:hAnsi="Times New Roman" w:cs="Times New Roman"/>
          <w:color w:val="000000"/>
          <w:sz w:val="28"/>
          <w:szCs w:val="28"/>
          <w:bdr w:val="none" w:sz="0" w:space="0" w:color="auto" w:frame="1"/>
          <w:lang w:eastAsia="ru-RU"/>
        </w:rPr>
        <w:t>обучающихся</w:t>
      </w:r>
      <w:r w:rsidRPr="00A14264">
        <w:rPr>
          <w:rFonts w:ascii="Times New Roman" w:eastAsia="Times New Roman" w:hAnsi="Times New Roman" w:cs="Times New Roman"/>
          <w:color w:val="000000"/>
          <w:sz w:val="28"/>
          <w:szCs w:val="28"/>
          <w:bdr w:val="none" w:sz="0" w:space="0" w:color="auto" w:frame="1"/>
          <w:lang w:eastAsia="ru-RU"/>
        </w:rPr>
        <w:t>,</w:t>
      </w:r>
      <w:r w:rsidR="008215E5">
        <w:rPr>
          <w:rFonts w:ascii="Times New Roman" w:eastAsia="Times New Roman" w:hAnsi="Times New Roman" w:cs="Times New Roman"/>
          <w:color w:val="000000"/>
          <w:sz w:val="28"/>
          <w:szCs w:val="28"/>
          <w:bdr w:val="none" w:sz="0" w:space="0" w:color="auto" w:frame="1"/>
          <w:lang w:eastAsia="ru-RU"/>
        </w:rPr>
        <w:t xml:space="preserve"> преподавателей.</w:t>
      </w:r>
      <w:r w:rsidRPr="00A14264">
        <w:rPr>
          <w:rFonts w:ascii="Times New Roman" w:eastAsia="Times New Roman" w:hAnsi="Times New Roman" w:cs="Times New Roman"/>
          <w:color w:val="000000"/>
          <w:sz w:val="28"/>
          <w:szCs w:val="28"/>
          <w:bdr w:val="none" w:sz="0" w:space="0" w:color="auto" w:frame="1"/>
          <w:lang w:eastAsia="ru-RU"/>
        </w:rPr>
        <w:t xml:space="preserve"> родителей, общественности в совместные мероприятия по патриотическому и духовно-нравственному воспитанию</w:t>
      </w:r>
      <w:r w:rsidR="008215E5">
        <w:rPr>
          <w:rFonts w:ascii="Times New Roman" w:eastAsia="Times New Roman" w:hAnsi="Times New Roman" w:cs="Times New Roman"/>
          <w:color w:val="000000"/>
          <w:sz w:val="28"/>
          <w:szCs w:val="28"/>
          <w:bdr w:val="none" w:sz="0" w:space="0" w:color="auto" w:frame="1"/>
          <w:lang w:eastAsia="ru-RU"/>
        </w:rPr>
        <w:t>. К</w:t>
      </w:r>
      <w:r w:rsidRPr="00A14264">
        <w:rPr>
          <w:rFonts w:ascii="Times New Roman" w:eastAsia="Times New Roman" w:hAnsi="Times New Roman" w:cs="Times New Roman"/>
          <w:color w:val="181818"/>
          <w:sz w:val="28"/>
          <w:szCs w:val="28"/>
          <w:lang w:eastAsia="ru-RU"/>
        </w:rPr>
        <w:t>инолекторий работает в течение учебного года со следующей  периодичностью:</w:t>
      </w:r>
      <w:r w:rsidR="00B67A94">
        <w:rPr>
          <w:rFonts w:ascii="Times New Roman" w:eastAsia="Times New Roman" w:hAnsi="Times New Roman" w:cs="Times New Roman"/>
          <w:color w:val="181818"/>
          <w:sz w:val="28"/>
          <w:szCs w:val="28"/>
          <w:lang w:eastAsia="ru-RU"/>
        </w:rPr>
        <w:t> </w:t>
      </w:r>
      <w:r w:rsidR="00505802">
        <w:rPr>
          <w:rFonts w:ascii="Times New Roman" w:eastAsia="Times New Roman" w:hAnsi="Times New Roman" w:cs="Times New Roman"/>
          <w:color w:val="181818"/>
          <w:sz w:val="28"/>
          <w:szCs w:val="28"/>
          <w:lang w:eastAsia="ru-RU"/>
        </w:rPr>
        <w:t>не менее одного</w:t>
      </w:r>
      <w:r w:rsidR="00B67A94">
        <w:rPr>
          <w:rFonts w:ascii="Times New Roman" w:eastAsia="Times New Roman" w:hAnsi="Times New Roman" w:cs="Times New Roman"/>
          <w:color w:val="181818"/>
          <w:sz w:val="28"/>
          <w:szCs w:val="28"/>
          <w:lang w:eastAsia="ru-RU"/>
        </w:rPr>
        <w:t> </w:t>
      </w:r>
      <w:r w:rsidR="008215E5">
        <w:rPr>
          <w:rFonts w:ascii="Times New Roman" w:eastAsia="Times New Roman" w:hAnsi="Times New Roman" w:cs="Times New Roman"/>
          <w:color w:val="181818"/>
          <w:sz w:val="28"/>
          <w:szCs w:val="28"/>
          <w:lang w:eastAsia="ru-RU"/>
        </w:rPr>
        <w:t>раз</w:t>
      </w:r>
      <w:r w:rsidR="00505802">
        <w:rPr>
          <w:rFonts w:ascii="Times New Roman" w:eastAsia="Times New Roman" w:hAnsi="Times New Roman" w:cs="Times New Roman"/>
          <w:color w:val="181818"/>
          <w:sz w:val="28"/>
          <w:szCs w:val="28"/>
          <w:lang w:eastAsia="ru-RU"/>
        </w:rPr>
        <w:t>а</w:t>
      </w:r>
      <w:r w:rsidR="00B67A94">
        <w:rPr>
          <w:rFonts w:ascii="Times New Roman" w:eastAsia="Times New Roman" w:hAnsi="Times New Roman" w:cs="Times New Roman"/>
          <w:color w:val="181818"/>
          <w:sz w:val="28"/>
          <w:szCs w:val="28"/>
          <w:lang w:eastAsia="ru-RU"/>
        </w:rPr>
        <w:t> </w:t>
      </w:r>
      <w:r w:rsidR="008215E5">
        <w:rPr>
          <w:rFonts w:ascii="Times New Roman" w:eastAsia="Times New Roman" w:hAnsi="Times New Roman" w:cs="Times New Roman"/>
          <w:color w:val="181818"/>
          <w:sz w:val="28"/>
          <w:szCs w:val="28"/>
          <w:lang w:eastAsia="ru-RU"/>
        </w:rPr>
        <w:t>в</w:t>
      </w:r>
      <w:r w:rsidR="00B67A94">
        <w:rPr>
          <w:rFonts w:ascii="Times New Roman" w:eastAsia="Times New Roman" w:hAnsi="Times New Roman" w:cs="Times New Roman"/>
          <w:color w:val="181818"/>
          <w:sz w:val="28"/>
          <w:szCs w:val="28"/>
          <w:lang w:eastAsia="ru-RU"/>
        </w:rPr>
        <w:t> </w:t>
      </w:r>
      <w:r w:rsidR="008215E5">
        <w:rPr>
          <w:rFonts w:ascii="Times New Roman" w:eastAsia="Times New Roman" w:hAnsi="Times New Roman" w:cs="Times New Roman"/>
          <w:color w:val="181818"/>
          <w:sz w:val="28"/>
          <w:szCs w:val="28"/>
          <w:lang w:eastAsia="ru-RU"/>
        </w:rPr>
        <w:t>месяц</w:t>
      </w:r>
      <w:r w:rsidR="00505802">
        <w:rPr>
          <w:rFonts w:ascii="Times New Roman" w:eastAsia="Times New Roman" w:hAnsi="Times New Roman" w:cs="Times New Roman"/>
          <w:color w:val="181818"/>
          <w:sz w:val="28"/>
          <w:szCs w:val="28"/>
          <w:lang w:eastAsia="ru-RU"/>
        </w:rPr>
        <w:t>.</w:t>
      </w:r>
    </w:p>
    <w:p w:rsidR="00505802" w:rsidRDefault="00505802" w:rsidP="00505802">
      <w:pPr>
        <w:shd w:val="clear" w:color="auto" w:fill="FFFFFF"/>
        <w:spacing w:after="0" w:line="242" w:lineRule="atLeast"/>
        <w:ind w:firstLine="708"/>
        <w:jc w:val="both"/>
        <w:textAlignment w:val="baseline"/>
        <w:rPr>
          <w:rFonts w:ascii="Times New Roman" w:eastAsia="Times New Roman" w:hAnsi="Times New Roman" w:cs="Times New Roman"/>
          <w:color w:val="181818"/>
          <w:sz w:val="28"/>
          <w:szCs w:val="28"/>
          <w:lang w:eastAsia="ru-RU"/>
        </w:rPr>
      </w:pPr>
    </w:p>
    <w:p w:rsidR="00505802" w:rsidRDefault="00505802" w:rsidP="00505802">
      <w:pPr>
        <w:shd w:val="clear" w:color="auto" w:fill="FFFFFF"/>
        <w:spacing w:after="0" w:line="242" w:lineRule="atLeast"/>
        <w:ind w:firstLine="708"/>
        <w:textAlignment w:val="baseline"/>
        <w:rPr>
          <w:rFonts w:ascii="Times New Roman" w:eastAsia="Times New Roman" w:hAnsi="Times New Roman" w:cs="Times New Roman"/>
          <w:color w:val="181818"/>
          <w:sz w:val="28"/>
          <w:szCs w:val="28"/>
          <w:lang w:eastAsia="ru-RU"/>
        </w:rPr>
      </w:pPr>
    </w:p>
    <w:p w:rsidR="00505802" w:rsidRDefault="00505802" w:rsidP="00505802">
      <w:pPr>
        <w:shd w:val="clear" w:color="auto" w:fill="FFFFFF"/>
        <w:spacing w:after="0" w:line="242" w:lineRule="atLeast"/>
        <w:ind w:firstLine="708"/>
        <w:textAlignment w:val="baseline"/>
        <w:rPr>
          <w:rFonts w:ascii="Times New Roman" w:eastAsia="Times New Roman" w:hAnsi="Times New Roman" w:cs="Times New Roman"/>
          <w:color w:val="181818"/>
          <w:sz w:val="28"/>
          <w:szCs w:val="28"/>
          <w:lang w:eastAsia="ru-RU"/>
        </w:rPr>
      </w:pPr>
    </w:p>
    <w:p w:rsidR="00505802" w:rsidRDefault="00505802" w:rsidP="00505802">
      <w:pPr>
        <w:shd w:val="clear" w:color="auto" w:fill="FFFFFF"/>
        <w:spacing w:after="0" w:line="242" w:lineRule="atLeast"/>
        <w:ind w:firstLine="708"/>
        <w:textAlignment w:val="baseline"/>
        <w:rPr>
          <w:rFonts w:ascii="Times New Roman" w:eastAsia="Times New Roman" w:hAnsi="Times New Roman" w:cs="Times New Roman"/>
          <w:color w:val="181818"/>
          <w:sz w:val="28"/>
          <w:szCs w:val="28"/>
          <w:lang w:eastAsia="ru-RU"/>
        </w:rPr>
      </w:pPr>
    </w:p>
    <w:p w:rsidR="00505802" w:rsidRDefault="00505802" w:rsidP="00505802">
      <w:pPr>
        <w:shd w:val="clear" w:color="auto" w:fill="FFFFFF"/>
        <w:spacing w:after="0" w:line="242" w:lineRule="atLeast"/>
        <w:ind w:firstLine="708"/>
        <w:textAlignment w:val="baseline"/>
        <w:rPr>
          <w:rFonts w:ascii="Times New Roman" w:eastAsia="Times New Roman" w:hAnsi="Times New Roman" w:cs="Times New Roman"/>
          <w:color w:val="181818"/>
          <w:sz w:val="28"/>
          <w:szCs w:val="28"/>
          <w:lang w:eastAsia="ru-RU"/>
        </w:rPr>
      </w:pPr>
    </w:p>
    <w:p w:rsidR="00505802" w:rsidRDefault="00505802" w:rsidP="00505802">
      <w:pPr>
        <w:shd w:val="clear" w:color="auto" w:fill="FFFFFF"/>
        <w:spacing w:after="0" w:line="242" w:lineRule="atLeast"/>
        <w:ind w:firstLine="708"/>
        <w:textAlignment w:val="baseline"/>
        <w:rPr>
          <w:rFonts w:ascii="Times New Roman" w:eastAsia="Times New Roman" w:hAnsi="Times New Roman" w:cs="Times New Roman"/>
          <w:color w:val="181818"/>
          <w:sz w:val="28"/>
          <w:szCs w:val="28"/>
          <w:lang w:eastAsia="ru-RU"/>
        </w:rPr>
      </w:pPr>
    </w:p>
    <w:p w:rsidR="00505802" w:rsidRDefault="00505802" w:rsidP="00505802">
      <w:pPr>
        <w:shd w:val="clear" w:color="auto" w:fill="FFFFFF"/>
        <w:spacing w:after="0" w:line="242" w:lineRule="atLeast"/>
        <w:ind w:firstLine="708"/>
        <w:textAlignment w:val="baseline"/>
        <w:rPr>
          <w:rFonts w:ascii="Times New Roman" w:eastAsia="Times New Roman" w:hAnsi="Times New Roman" w:cs="Times New Roman"/>
          <w:color w:val="181818"/>
          <w:sz w:val="28"/>
          <w:szCs w:val="28"/>
          <w:lang w:eastAsia="ru-RU"/>
        </w:rPr>
      </w:pPr>
    </w:p>
    <w:p w:rsidR="00505802" w:rsidRDefault="00505802" w:rsidP="00505802">
      <w:pPr>
        <w:shd w:val="clear" w:color="auto" w:fill="FFFFFF"/>
        <w:spacing w:after="0" w:line="242" w:lineRule="atLeast"/>
        <w:ind w:firstLine="708"/>
        <w:textAlignment w:val="baseline"/>
        <w:rPr>
          <w:rFonts w:ascii="Times New Roman" w:eastAsia="Times New Roman" w:hAnsi="Times New Roman" w:cs="Times New Roman"/>
          <w:color w:val="181818"/>
          <w:sz w:val="28"/>
          <w:szCs w:val="28"/>
          <w:lang w:eastAsia="ru-RU"/>
        </w:rPr>
      </w:pPr>
    </w:p>
    <w:p w:rsidR="00505802" w:rsidRDefault="00505802" w:rsidP="00505802">
      <w:pPr>
        <w:shd w:val="clear" w:color="auto" w:fill="FFFFFF"/>
        <w:spacing w:after="0" w:line="242" w:lineRule="atLeast"/>
        <w:ind w:firstLine="708"/>
        <w:textAlignment w:val="baseline"/>
        <w:rPr>
          <w:rFonts w:ascii="Times New Roman" w:eastAsia="Times New Roman" w:hAnsi="Times New Roman" w:cs="Times New Roman"/>
          <w:color w:val="181818"/>
          <w:sz w:val="28"/>
          <w:szCs w:val="28"/>
          <w:lang w:eastAsia="ru-RU"/>
        </w:rPr>
        <w:sectPr w:rsidR="00505802" w:rsidSect="008E44EC">
          <w:pgSz w:w="11906" w:h="16838"/>
          <w:pgMar w:top="1134" w:right="850" w:bottom="1134" w:left="1701" w:header="708" w:footer="708" w:gutter="0"/>
          <w:cols w:space="708"/>
          <w:docGrid w:linePitch="360"/>
        </w:sectPr>
      </w:pPr>
    </w:p>
    <w:p w:rsidR="008215E5" w:rsidRPr="00505802" w:rsidRDefault="008215E5" w:rsidP="008215E5">
      <w:pPr>
        <w:shd w:val="clear" w:color="auto" w:fill="FFFFFF"/>
        <w:spacing w:after="0" w:line="242" w:lineRule="atLeast"/>
        <w:ind w:firstLine="708"/>
        <w:jc w:val="both"/>
        <w:textAlignment w:val="baseline"/>
        <w:rPr>
          <w:rFonts w:ascii="Times New Roman" w:eastAsia="Times New Roman" w:hAnsi="Times New Roman" w:cs="Times New Roman"/>
          <w:b/>
          <w:color w:val="181818"/>
          <w:sz w:val="28"/>
          <w:szCs w:val="28"/>
          <w:lang w:eastAsia="ru-RU"/>
        </w:rPr>
      </w:pPr>
      <w:r w:rsidRPr="00505802">
        <w:rPr>
          <w:rFonts w:ascii="Times New Roman" w:eastAsia="Times New Roman" w:hAnsi="Times New Roman" w:cs="Times New Roman"/>
          <w:b/>
          <w:color w:val="181818"/>
          <w:sz w:val="28"/>
          <w:szCs w:val="28"/>
          <w:lang w:eastAsia="ru-RU"/>
        </w:rPr>
        <w:lastRenderedPageBreak/>
        <w:t>План реализации проекта.</w:t>
      </w:r>
    </w:p>
    <w:tbl>
      <w:tblPr>
        <w:tblStyle w:val="a4"/>
        <w:tblW w:w="0" w:type="auto"/>
        <w:jc w:val="center"/>
        <w:tblLook w:val="04A0"/>
      </w:tblPr>
      <w:tblGrid>
        <w:gridCol w:w="532"/>
        <w:gridCol w:w="1703"/>
        <w:gridCol w:w="3543"/>
        <w:gridCol w:w="2268"/>
        <w:gridCol w:w="2410"/>
        <w:gridCol w:w="4111"/>
      </w:tblGrid>
      <w:tr w:rsidR="003A0A97" w:rsidRPr="008215E5" w:rsidTr="00557CF9">
        <w:trPr>
          <w:jc w:val="center"/>
        </w:trPr>
        <w:tc>
          <w:tcPr>
            <w:tcW w:w="532" w:type="dxa"/>
          </w:tcPr>
          <w:p w:rsidR="003A0A97" w:rsidRPr="008215E5" w:rsidRDefault="003A0A97" w:rsidP="003A0A97">
            <w:pPr>
              <w:spacing w:line="242" w:lineRule="atLeast"/>
              <w:jc w:val="center"/>
              <w:textAlignment w:val="baseline"/>
              <w:rPr>
                <w:rFonts w:ascii="Times New Roman" w:eastAsia="Times New Roman" w:hAnsi="Times New Roman" w:cs="Times New Roman"/>
                <w:color w:val="181818"/>
                <w:sz w:val="28"/>
                <w:szCs w:val="28"/>
                <w:lang w:eastAsia="ru-RU"/>
              </w:rPr>
            </w:pPr>
            <w:r w:rsidRPr="008215E5">
              <w:rPr>
                <w:rFonts w:ascii="Times New Roman" w:eastAsia="Times New Roman" w:hAnsi="Times New Roman" w:cs="Times New Roman"/>
                <w:color w:val="181818"/>
                <w:sz w:val="28"/>
                <w:szCs w:val="28"/>
                <w:lang w:eastAsia="ru-RU"/>
              </w:rPr>
              <w:t>№</w:t>
            </w:r>
          </w:p>
        </w:tc>
        <w:tc>
          <w:tcPr>
            <w:tcW w:w="1703" w:type="dxa"/>
          </w:tcPr>
          <w:p w:rsidR="003A0A97" w:rsidRPr="008215E5" w:rsidRDefault="003A0A97" w:rsidP="003A0A97">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Дата</w:t>
            </w:r>
          </w:p>
        </w:tc>
        <w:tc>
          <w:tcPr>
            <w:tcW w:w="3543" w:type="dxa"/>
          </w:tcPr>
          <w:p w:rsidR="003A0A97" w:rsidRPr="008215E5" w:rsidRDefault="003A0A97" w:rsidP="003A0A97">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Название фильма</w:t>
            </w:r>
          </w:p>
        </w:tc>
        <w:tc>
          <w:tcPr>
            <w:tcW w:w="2268" w:type="dxa"/>
          </w:tcPr>
          <w:p w:rsidR="003A0A97" w:rsidRPr="008215E5" w:rsidRDefault="003A0A97" w:rsidP="003A0A97">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Задание по просмотру</w:t>
            </w:r>
          </w:p>
        </w:tc>
        <w:tc>
          <w:tcPr>
            <w:tcW w:w="2410" w:type="dxa"/>
          </w:tcPr>
          <w:p w:rsidR="003A0A97" w:rsidRPr="008215E5" w:rsidRDefault="003A0A97" w:rsidP="003A0A97">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Ответственный за сообщение</w:t>
            </w:r>
          </w:p>
        </w:tc>
        <w:tc>
          <w:tcPr>
            <w:tcW w:w="4111" w:type="dxa"/>
          </w:tcPr>
          <w:p w:rsidR="003A0A97" w:rsidRDefault="003A0A97" w:rsidP="003A0A97">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Ответственный за проведение</w:t>
            </w:r>
            <w:r w:rsidR="00557CF9">
              <w:rPr>
                <w:rFonts w:ascii="Times New Roman" w:eastAsia="Times New Roman" w:hAnsi="Times New Roman" w:cs="Times New Roman"/>
                <w:color w:val="181818"/>
                <w:sz w:val="28"/>
                <w:szCs w:val="28"/>
                <w:lang w:eastAsia="ru-RU"/>
              </w:rPr>
              <w:t xml:space="preserve"> просмотра.</w:t>
            </w:r>
            <w:r w:rsidR="00B67A94">
              <w:rPr>
                <w:rFonts w:ascii="Times New Roman" w:eastAsia="Times New Roman" w:hAnsi="Times New Roman" w:cs="Times New Roman"/>
                <w:color w:val="181818"/>
                <w:sz w:val="28"/>
                <w:szCs w:val="28"/>
                <w:lang w:eastAsia="ru-RU"/>
              </w:rPr>
              <w:t>*</w:t>
            </w:r>
          </w:p>
        </w:tc>
      </w:tr>
      <w:tr w:rsidR="003A0A97" w:rsidRPr="008215E5" w:rsidTr="00557CF9">
        <w:trPr>
          <w:jc w:val="center"/>
        </w:trPr>
        <w:tc>
          <w:tcPr>
            <w:tcW w:w="532" w:type="dxa"/>
          </w:tcPr>
          <w:p w:rsidR="003A0A97" w:rsidRPr="008215E5" w:rsidRDefault="003A0A97" w:rsidP="003A0A97">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w:t>
            </w:r>
          </w:p>
        </w:tc>
        <w:tc>
          <w:tcPr>
            <w:tcW w:w="1703"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27. 09.2024</w:t>
            </w:r>
          </w:p>
        </w:tc>
        <w:tc>
          <w:tcPr>
            <w:tcW w:w="3543"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«Адмирал»</w:t>
            </w:r>
          </w:p>
        </w:tc>
        <w:tc>
          <w:tcPr>
            <w:tcW w:w="2268"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p>
        </w:tc>
        <w:tc>
          <w:tcPr>
            <w:tcW w:w="2410" w:type="dxa"/>
          </w:tcPr>
          <w:p w:rsidR="003A0A97" w:rsidRPr="008215E5" w:rsidRDefault="00314D0B"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111гр.</w:t>
            </w:r>
          </w:p>
        </w:tc>
        <w:tc>
          <w:tcPr>
            <w:tcW w:w="4111" w:type="dxa"/>
          </w:tcPr>
          <w:p w:rsidR="003A0A97" w:rsidRPr="008215E5" w:rsidRDefault="00314D0B"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Уткин В.А.</w:t>
            </w:r>
          </w:p>
        </w:tc>
      </w:tr>
      <w:tr w:rsidR="003A0A97" w:rsidRPr="008215E5" w:rsidTr="00557CF9">
        <w:trPr>
          <w:jc w:val="center"/>
        </w:trPr>
        <w:tc>
          <w:tcPr>
            <w:tcW w:w="532" w:type="dxa"/>
          </w:tcPr>
          <w:p w:rsidR="003A0A97" w:rsidRPr="008215E5" w:rsidRDefault="003A0A97" w:rsidP="003A0A97">
            <w:pPr>
              <w:spacing w:line="242" w:lineRule="atLeast"/>
              <w:jc w:val="center"/>
              <w:textAlignment w:val="baseline"/>
              <w:rPr>
                <w:rFonts w:ascii="Times New Roman" w:eastAsia="Times New Roman" w:hAnsi="Times New Roman" w:cs="Times New Roman"/>
                <w:color w:val="181818"/>
                <w:sz w:val="28"/>
                <w:szCs w:val="28"/>
                <w:lang w:eastAsia="ru-RU"/>
              </w:rPr>
            </w:pPr>
          </w:p>
        </w:tc>
        <w:tc>
          <w:tcPr>
            <w:tcW w:w="1703"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25.10.2024</w:t>
            </w:r>
          </w:p>
        </w:tc>
        <w:tc>
          <w:tcPr>
            <w:tcW w:w="3543" w:type="dxa"/>
          </w:tcPr>
          <w:p w:rsidR="00153E62"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«Как закалялась сталь»</w:t>
            </w:r>
          </w:p>
          <w:p w:rsidR="003A0A97" w:rsidRPr="008215E5"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 120 –летию Н.островского</w:t>
            </w:r>
          </w:p>
        </w:tc>
        <w:tc>
          <w:tcPr>
            <w:tcW w:w="2268"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Написание отзыва «А я бы смог?»</w:t>
            </w:r>
          </w:p>
        </w:tc>
        <w:tc>
          <w:tcPr>
            <w:tcW w:w="2410"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221гр</w:t>
            </w:r>
          </w:p>
        </w:tc>
        <w:tc>
          <w:tcPr>
            <w:tcW w:w="4111"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Рябкова Н.В.</w:t>
            </w:r>
          </w:p>
        </w:tc>
      </w:tr>
      <w:tr w:rsidR="003A0A97" w:rsidRPr="008215E5" w:rsidTr="00557CF9">
        <w:trPr>
          <w:jc w:val="center"/>
        </w:trPr>
        <w:tc>
          <w:tcPr>
            <w:tcW w:w="532" w:type="dxa"/>
          </w:tcPr>
          <w:p w:rsidR="003A0A97" w:rsidRPr="008215E5" w:rsidRDefault="003A0A97" w:rsidP="003A0A97">
            <w:pPr>
              <w:spacing w:line="242" w:lineRule="atLeast"/>
              <w:jc w:val="center"/>
              <w:textAlignment w:val="baseline"/>
              <w:rPr>
                <w:rFonts w:ascii="Times New Roman" w:eastAsia="Times New Roman" w:hAnsi="Times New Roman" w:cs="Times New Roman"/>
                <w:color w:val="181818"/>
                <w:sz w:val="28"/>
                <w:szCs w:val="28"/>
                <w:lang w:eastAsia="ru-RU"/>
              </w:rPr>
            </w:pPr>
          </w:p>
        </w:tc>
        <w:tc>
          <w:tcPr>
            <w:tcW w:w="1703"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29.11.2024</w:t>
            </w:r>
          </w:p>
        </w:tc>
        <w:tc>
          <w:tcPr>
            <w:tcW w:w="3543" w:type="dxa"/>
          </w:tcPr>
          <w:p w:rsidR="00153E62" w:rsidRDefault="00812C7D"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«72 метра»</w:t>
            </w:r>
          </w:p>
          <w:p w:rsidR="00153E62" w:rsidRPr="008215E5"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 дню Андреевского флага</w:t>
            </w:r>
          </w:p>
        </w:tc>
        <w:tc>
          <w:tcPr>
            <w:tcW w:w="2268" w:type="dxa"/>
          </w:tcPr>
          <w:p w:rsidR="003A0A97"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Конкур презентаций</w:t>
            </w:r>
          </w:p>
          <w:p w:rsidR="00153E62" w:rsidRPr="008215E5"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«Святой крест над кораблями»</w:t>
            </w:r>
          </w:p>
        </w:tc>
        <w:tc>
          <w:tcPr>
            <w:tcW w:w="2410" w:type="dxa"/>
          </w:tcPr>
          <w:p w:rsidR="003A0A97" w:rsidRPr="008215E5" w:rsidRDefault="00314D0B"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211гр.</w:t>
            </w:r>
          </w:p>
        </w:tc>
        <w:tc>
          <w:tcPr>
            <w:tcW w:w="4111" w:type="dxa"/>
          </w:tcPr>
          <w:p w:rsidR="003A0A97" w:rsidRPr="008215E5" w:rsidRDefault="00B67A94"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Стуленкова Т.В.</w:t>
            </w:r>
          </w:p>
        </w:tc>
      </w:tr>
      <w:tr w:rsidR="003A0A97" w:rsidRPr="008215E5" w:rsidTr="00557CF9">
        <w:trPr>
          <w:jc w:val="center"/>
        </w:trPr>
        <w:tc>
          <w:tcPr>
            <w:tcW w:w="532" w:type="dxa"/>
          </w:tcPr>
          <w:p w:rsidR="003A0A97" w:rsidRPr="008215E5" w:rsidRDefault="003A0A97" w:rsidP="003A0A97">
            <w:pPr>
              <w:spacing w:line="242" w:lineRule="atLeast"/>
              <w:jc w:val="center"/>
              <w:textAlignment w:val="baseline"/>
              <w:rPr>
                <w:rFonts w:ascii="Times New Roman" w:eastAsia="Times New Roman" w:hAnsi="Times New Roman" w:cs="Times New Roman"/>
                <w:color w:val="181818"/>
                <w:sz w:val="28"/>
                <w:szCs w:val="28"/>
                <w:lang w:eastAsia="ru-RU"/>
              </w:rPr>
            </w:pPr>
          </w:p>
        </w:tc>
        <w:tc>
          <w:tcPr>
            <w:tcW w:w="1703"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20.12.2024</w:t>
            </w:r>
          </w:p>
        </w:tc>
        <w:tc>
          <w:tcPr>
            <w:tcW w:w="3543" w:type="dxa"/>
          </w:tcPr>
          <w:p w:rsidR="003A0A97"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«Прорыв»</w:t>
            </w:r>
          </w:p>
          <w:p w:rsidR="00153E62" w:rsidRPr="008215E5"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 Дню героев отечества</w:t>
            </w:r>
          </w:p>
        </w:tc>
        <w:tc>
          <w:tcPr>
            <w:tcW w:w="2268"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Конкурс на эскиз памятника</w:t>
            </w:r>
          </w:p>
        </w:tc>
        <w:tc>
          <w:tcPr>
            <w:tcW w:w="2410"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223</w:t>
            </w:r>
            <w:r w:rsidR="00314D0B">
              <w:rPr>
                <w:rFonts w:ascii="Times New Roman" w:eastAsia="Times New Roman" w:hAnsi="Times New Roman" w:cs="Times New Roman"/>
                <w:color w:val="181818"/>
                <w:sz w:val="28"/>
                <w:szCs w:val="28"/>
                <w:lang w:eastAsia="ru-RU"/>
              </w:rPr>
              <w:t>гр</w:t>
            </w:r>
          </w:p>
        </w:tc>
        <w:tc>
          <w:tcPr>
            <w:tcW w:w="4111"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Чистякова А.Г.</w:t>
            </w:r>
          </w:p>
        </w:tc>
      </w:tr>
      <w:tr w:rsidR="003A0A97" w:rsidRPr="008215E5" w:rsidTr="00557CF9">
        <w:trPr>
          <w:jc w:val="center"/>
        </w:trPr>
        <w:tc>
          <w:tcPr>
            <w:tcW w:w="532" w:type="dxa"/>
          </w:tcPr>
          <w:p w:rsidR="003A0A97" w:rsidRPr="008215E5" w:rsidRDefault="003A0A97" w:rsidP="003A0A97">
            <w:pPr>
              <w:spacing w:line="242" w:lineRule="atLeast"/>
              <w:jc w:val="center"/>
              <w:textAlignment w:val="baseline"/>
              <w:rPr>
                <w:rFonts w:ascii="Times New Roman" w:eastAsia="Times New Roman" w:hAnsi="Times New Roman" w:cs="Times New Roman"/>
                <w:color w:val="181818"/>
                <w:sz w:val="28"/>
                <w:szCs w:val="28"/>
                <w:lang w:eastAsia="ru-RU"/>
              </w:rPr>
            </w:pPr>
          </w:p>
        </w:tc>
        <w:tc>
          <w:tcPr>
            <w:tcW w:w="1703"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24.01.2025</w:t>
            </w:r>
          </w:p>
        </w:tc>
        <w:tc>
          <w:tcPr>
            <w:tcW w:w="3543" w:type="dxa"/>
          </w:tcPr>
          <w:p w:rsidR="003A0A97"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«Блокадный дневник»</w:t>
            </w:r>
          </w:p>
          <w:p w:rsidR="00153E62" w:rsidRPr="008215E5"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 дню снятия блокады</w:t>
            </w:r>
          </w:p>
        </w:tc>
        <w:tc>
          <w:tcPr>
            <w:tcW w:w="2268"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Конкурс рисунков</w:t>
            </w:r>
          </w:p>
        </w:tc>
        <w:tc>
          <w:tcPr>
            <w:tcW w:w="2410"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213</w:t>
            </w:r>
            <w:r w:rsidR="00314D0B">
              <w:rPr>
                <w:rFonts w:ascii="Times New Roman" w:eastAsia="Times New Roman" w:hAnsi="Times New Roman" w:cs="Times New Roman"/>
                <w:color w:val="181818"/>
                <w:sz w:val="28"/>
                <w:szCs w:val="28"/>
                <w:lang w:eastAsia="ru-RU"/>
              </w:rPr>
              <w:t>гр</w:t>
            </w:r>
          </w:p>
        </w:tc>
        <w:tc>
          <w:tcPr>
            <w:tcW w:w="4111"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Чистякова А.Г.</w:t>
            </w:r>
          </w:p>
        </w:tc>
      </w:tr>
      <w:tr w:rsidR="003A0A97" w:rsidRPr="008215E5" w:rsidTr="00557CF9">
        <w:trPr>
          <w:jc w:val="center"/>
        </w:trPr>
        <w:tc>
          <w:tcPr>
            <w:tcW w:w="532" w:type="dxa"/>
          </w:tcPr>
          <w:p w:rsidR="003A0A97" w:rsidRPr="008215E5" w:rsidRDefault="003A0A97" w:rsidP="008215E5">
            <w:pPr>
              <w:spacing w:line="242" w:lineRule="atLeast"/>
              <w:jc w:val="both"/>
              <w:textAlignment w:val="baseline"/>
              <w:rPr>
                <w:rFonts w:ascii="Times New Roman" w:eastAsia="Times New Roman" w:hAnsi="Times New Roman" w:cs="Times New Roman"/>
                <w:color w:val="181818"/>
                <w:sz w:val="28"/>
                <w:szCs w:val="28"/>
                <w:lang w:eastAsia="ru-RU"/>
              </w:rPr>
            </w:pPr>
          </w:p>
        </w:tc>
        <w:tc>
          <w:tcPr>
            <w:tcW w:w="1703"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21.02.2025</w:t>
            </w:r>
          </w:p>
        </w:tc>
        <w:tc>
          <w:tcPr>
            <w:tcW w:w="3543" w:type="dxa"/>
          </w:tcPr>
          <w:p w:rsidR="00153E62"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«Офицеры»</w:t>
            </w:r>
          </w:p>
          <w:p w:rsidR="00153E62" w:rsidRPr="008215E5"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 23 февраля</w:t>
            </w:r>
          </w:p>
        </w:tc>
        <w:tc>
          <w:tcPr>
            <w:tcW w:w="2268" w:type="dxa"/>
          </w:tcPr>
          <w:p w:rsidR="003A0A97" w:rsidRPr="008215E5" w:rsidRDefault="00812C7D"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Конкурс эссе «Кто такой офицер российской армии»</w:t>
            </w:r>
          </w:p>
        </w:tc>
        <w:tc>
          <w:tcPr>
            <w:tcW w:w="2410" w:type="dxa"/>
          </w:tcPr>
          <w:p w:rsidR="003A0A97" w:rsidRPr="008215E5" w:rsidRDefault="003A0A97"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w:t>
            </w:r>
            <w:r w:rsidR="00153E62">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28"/>
                <w:szCs w:val="28"/>
                <w:lang w:eastAsia="ru-RU"/>
              </w:rPr>
              <w:t>2</w:t>
            </w:r>
            <w:r w:rsidR="00314D0B">
              <w:rPr>
                <w:rFonts w:ascii="Times New Roman" w:eastAsia="Times New Roman" w:hAnsi="Times New Roman" w:cs="Times New Roman"/>
                <w:color w:val="181818"/>
                <w:sz w:val="28"/>
                <w:szCs w:val="28"/>
                <w:lang w:eastAsia="ru-RU"/>
              </w:rPr>
              <w:t>гр</w:t>
            </w:r>
          </w:p>
        </w:tc>
        <w:tc>
          <w:tcPr>
            <w:tcW w:w="4111" w:type="dxa"/>
          </w:tcPr>
          <w:p w:rsidR="003A0A97" w:rsidRPr="008215E5"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Штрайхерт В.Г.</w:t>
            </w:r>
          </w:p>
        </w:tc>
      </w:tr>
      <w:tr w:rsidR="003A0A97" w:rsidRPr="008215E5" w:rsidTr="00557CF9">
        <w:trPr>
          <w:jc w:val="center"/>
        </w:trPr>
        <w:tc>
          <w:tcPr>
            <w:tcW w:w="532" w:type="dxa"/>
          </w:tcPr>
          <w:p w:rsidR="003A0A97" w:rsidRPr="008215E5" w:rsidRDefault="003A0A97" w:rsidP="008215E5">
            <w:pPr>
              <w:spacing w:line="242" w:lineRule="atLeast"/>
              <w:jc w:val="both"/>
              <w:textAlignment w:val="baseline"/>
              <w:rPr>
                <w:rFonts w:ascii="Times New Roman" w:eastAsia="Times New Roman" w:hAnsi="Times New Roman" w:cs="Times New Roman"/>
                <w:color w:val="181818"/>
                <w:sz w:val="28"/>
                <w:szCs w:val="28"/>
                <w:lang w:eastAsia="ru-RU"/>
              </w:rPr>
            </w:pPr>
          </w:p>
        </w:tc>
        <w:tc>
          <w:tcPr>
            <w:tcW w:w="1703" w:type="dxa"/>
          </w:tcPr>
          <w:p w:rsidR="003A0A97" w:rsidRPr="008215E5" w:rsidRDefault="003E4AA6"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28.03.2025</w:t>
            </w:r>
          </w:p>
        </w:tc>
        <w:tc>
          <w:tcPr>
            <w:tcW w:w="3543" w:type="dxa"/>
          </w:tcPr>
          <w:p w:rsidR="00153E62"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«Горячий снег»</w:t>
            </w:r>
          </w:p>
          <w:p w:rsidR="003A0A97" w:rsidRPr="008215E5"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 дню Сталинградской битвы</w:t>
            </w:r>
          </w:p>
        </w:tc>
        <w:tc>
          <w:tcPr>
            <w:tcW w:w="2268" w:type="dxa"/>
          </w:tcPr>
          <w:p w:rsidR="003A0A97" w:rsidRPr="008215E5" w:rsidRDefault="00812C7D" w:rsidP="00FD013F">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Беседа «</w:t>
            </w:r>
            <w:r w:rsidR="00FD013F">
              <w:rPr>
                <w:rFonts w:ascii="Times New Roman" w:eastAsia="Times New Roman" w:hAnsi="Times New Roman" w:cs="Times New Roman"/>
                <w:color w:val="181818"/>
                <w:sz w:val="28"/>
                <w:szCs w:val="28"/>
                <w:lang w:eastAsia="ru-RU"/>
              </w:rPr>
              <w:t>Что такое героизм?</w:t>
            </w:r>
            <w:r>
              <w:rPr>
                <w:rFonts w:ascii="Times New Roman" w:eastAsia="Times New Roman" w:hAnsi="Times New Roman" w:cs="Times New Roman"/>
                <w:color w:val="181818"/>
                <w:sz w:val="28"/>
                <w:szCs w:val="28"/>
                <w:lang w:eastAsia="ru-RU"/>
              </w:rPr>
              <w:t>»</w:t>
            </w:r>
          </w:p>
        </w:tc>
        <w:tc>
          <w:tcPr>
            <w:tcW w:w="2410" w:type="dxa"/>
          </w:tcPr>
          <w:p w:rsidR="003A0A97" w:rsidRPr="008215E5"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11</w:t>
            </w:r>
            <w:r w:rsidR="003E4AA6">
              <w:rPr>
                <w:rFonts w:ascii="Times New Roman" w:eastAsia="Times New Roman" w:hAnsi="Times New Roman" w:cs="Times New Roman"/>
                <w:color w:val="181818"/>
                <w:sz w:val="28"/>
                <w:szCs w:val="28"/>
                <w:lang w:eastAsia="ru-RU"/>
              </w:rPr>
              <w:t>2</w:t>
            </w:r>
            <w:r w:rsidR="00314D0B">
              <w:rPr>
                <w:rFonts w:ascii="Times New Roman" w:eastAsia="Times New Roman" w:hAnsi="Times New Roman" w:cs="Times New Roman"/>
                <w:color w:val="181818"/>
                <w:sz w:val="28"/>
                <w:szCs w:val="28"/>
                <w:lang w:eastAsia="ru-RU"/>
              </w:rPr>
              <w:t>гр</w:t>
            </w:r>
          </w:p>
        </w:tc>
        <w:tc>
          <w:tcPr>
            <w:tcW w:w="4111" w:type="dxa"/>
          </w:tcPr>
          <w:p w:rsidR="003A0A97" w:rsidRPr="008215E5"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Фефилова Е.Ф.</w:t>
            </w:r>
          </w:p>
        </w:tc>
      </w:tr>
      <w:tr w:rsidR="003A0A97" w:rsidRPr="008215E5" w:rsidTr="00557CF9">
        <w:trPr>
          <w:jc w:val="center"/>
        </w:trPr>
        <w:tc>
          <w:tcPr>
            <w:tcW w:w="532" w:type="dxa"/>
          </w:tcPr>
          <w:p w:rsidR="003A0A97" w:rsidRPr="008215E5" w:rsidRDefault="003A0A97" w:rsidP="008215E5">
            <w:pPr>
              <w:spacing w:line="242" w:lineRule="atLeast"/>
              <w:jc w:val="both"/>
              <w:textAlignment w:val="baseline"/>
              <w:rPr>
                <w:rFonts w:ascii="Times New Roman" w:eastAsia="Times New Roman" w:hAnsi="Times New Roman" w:cs="Times New Roman"/>
                <w:color w:val="181818"/>
                <w:sz w:val="28"/>
                <w:szCs w:val="28"/>
                <w:lang w:eastAsia="ru-RU"/>
              </w:rPr>
            </w:pPr>
          </w:p>
        </w:tc>
        <w:tc>
          <w:tcPr>
            <w:tcW w:w="1703" w:type="dxa"/>
          </w:tcPr>
          <w:p w:rsidR="003A0A97" w:rsidRPr="008215E5" w:rsidRDefault="003E4AA6"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25.04.2025</w:t>
            </w:r>
          </w:p>
        </w:tc>
        <w:tc>
          <w:tcPr>
            <w:tcW w:w="3543" w:type="dxa"/>
          </w:tcPr>
          <w:p w:rsidR="003A0A97" w:rsidRDefault="003E4AA6"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«Салют 7»</w:t>
            </w:r>
          </w:p>
          <w:p w:rsidR="00153E62" w:rsidRPr="008215E5"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 дню космонавтики</w:t>
            </w:r>
          </w:p>
        </w:tc>
        <w:tc>
          <w:tcPr>
            <w:tcW w:w="2268" w:type="dxa"/>
          </w:tcPr>
          <w:p w:rsidR="003A0A97" w:rsidRPr="008215E5" w:rsidRDefault="00812C7D"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Конкурс «космических» поделок</w:t>
            </w:r>
          </w:p>
        </w:tc>
        <w:tc>
          <w:tcPr>
            <w:tcW w:w="2410" w:type="dxa"/>
          </w:tcPr>
          <w:p w:rsidR="003A0A97" w:rsidRPr="008215E5" w:rsidRDefault="00314D0B"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113гр</w:t>
            </w:r>
          </w:p>
        </w:tc>
        <w:tc>
          <w:tcPr>
            <w:tcW w:w="4111" w:type="dxa"/>
          </w:tcPr>
          <w:p w:rsidR="003A0A97" w:rsidRPr="008215E5" w:rsidRDefault="00314D0B"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Изосимова Ю.Н.</w:t>
            </w:r>
          </w:p>
        </w:tc>
      </w:tr>
      <w:tr w:rsidR="003A0A97" w:rsidRPr="008215E5" w:rsidTr="00557CF9">
        <w:trPr>
          <w:jc w:val="center"/>
        </w:trPr>
        <w:tc>
          <w:tcPr>
            <w:tcW w:w="532" w:type="dxa"/>
          </w:tcPr>
          <w:p w:rsidR="003A0A97" w:rsidRPr="008215E5" w:rsidRDefault="003A0A97" w:rsidP="008215E5">
            <w:pPr>
              <w:spacing w:line="242" w:lineRule="atLeast"/>
              <w:jc w:val="both"/>
              <w:textAlignment w:val="baseline"/>
              <w:rPr>
                <w:rFonts w:ascii="Times New Roman" w:eastAsia="Times New Roman" w:hAnsi="Times New Roman" w:cs="Times New Roman"/>
                <w:color w:val="181818"/>
                <w:sz w:val="28"/>
                <w:szCs w:val="28"/>
                <w:lang w:eastAsia="ru-RU"/>
              </w:rPr>
            </w:pPr>
          </w:p>
        </w:tc>
        <w:tc>
          <w:tcPr>
            <w:tcW w:w="1703" w:type="dxa"/>
          </w:tcPr>
          <w:p w:rsidR="003A0A97" w:rsidRPr="008215E5" w:rsidRDefault="003E4AA6"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17.05.2025</w:t>
            </w:r>
          </w:p>
        </w:tc>
        <w:tc>
          <w:tcPr>
            <w:tcW w:w="3543" w:type="dxa"/>
          </w:tcPr>
          <w:p w:rsidR="003A0A97" w:rsidRDefault="00812C7D"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Мальчишки»</w:t>
            </w:r>
          </w:p>
          <w:p w:rsidR="00153E62" w:rsidRPr="008215E5"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 дню Победы</w:t>
            </w:r>
          </w:p>
        </w:tc>
        <w:tc>
          <w:tcPr>
            <w:tcW w:w="2268" w:type="dxa"/>
          </w:tcPr>
          <w:p w:rsidR="003A0A97" w:rsidRPr="008215E5" w:rsidRDefault="00153E62"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Конкурс плакатов</w:t>
            </w:r>
          </w:p>
        </w:tc>
        <w:tc>
          <w:tcPr>
            <w:tcW w:w="2410" w:type="dxa"/>
          </w:tcPr>
          <w:p w:rsidR="003A0A97" w:rsidRPr="008215E5" w:rsidRDefault="00314D0B"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212гр</w:t>
            </w:r>
          </w:p>
        </w:tc>
        <w:tc>
          <w:tcPr>
            <w:tcW w:w="4111" w:type="dxa"/>
          </w:tcPr>
          <w:p w:rsidR="003A0A97" w:rsidRPr="008215E5" w:rsidRDefault="00314D0B" w:rsidP="00557CF9">
            <w:pPr>
              <w:spacing w:line="242" w:lineRule="atLeast"/>
              <w:jc w:val="center"/>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Мошкова Г.Н.</w:t>
            </w:r>
          </w:p>
        </w:tc>
      </w:tr>
    </w:tbl>
    <w:p w:rsidR="00B67A94" w:rsidRPr="00B67A94" w:rsidRDefault="00A85BEF" w:rsidP="00B67A94">
      <w:pPr>
        <w:shd w:val="clear" w:color="auto" w:fill="FFFFFF"/>
        <w:rPr>
          <w:rFonts w:ascii="Times New Roman" w:eastAsia="Times New Roman" w:hAnsi="Times New Roman" w:cs="Times New Roman"/>
          <w:color w:val="1A1A1A"/>
          <w:sz w:val="28"/>
          <w:szCs w:val="28"/>
          <w:lang w:eastAsia="ru-RU"/>
        </w:rPr>
      </w:pPr>
      <w:r w:rsidRPr="00B67A94">
        <w:rPr>
          <w:rFonts w:ascii="Times New Roman" w:hAnsi="Times New Roman" w:cs="Times New Roman"/>
          <w:sz w:val="28"/>
          <w:szCs w:val="28"/>
        </w:rPr>
        <w:t>В резул</w:t>
      </w:r>
      <w:r w:rsidR="00B67A94" w:rsidRPr="00B67A94">
        <w:rPr>
          <w:rFonts w:ascii="Times New Roman" w:hAnsi="Times New Roman" w:cs="Times New Roman"/>
          <w:sz w:val="28"/>
          <w:szCs w:val="28"/>
        </w:rPr>
        <w:t>ь</w:t>
      </w:r>
      <w:r w:rsidRPr="00B67A94">
        <w:rPr>
          <w:rFonts w:ascii="Times New Roman" w:hAnsi="Times New Roman" w:cs="Times New Roman"/>
          <w:sz w:val="28"/>
          <w:szCs w:val="28"/>
        </w:rPr>
        <w:t xml:space="preserve">тате реализации проекта </w:t>
      </w:r>
      <w:r w:rsidR="00B67A94" w:rsidRPr="00B67A94">
        <w:rPr>
          <w:rFonts w:ascii="Times New Roman" w:eastAsia="Times New Roman" w:hAnsi="Times New Roman" w:cs="Times New Roman"/>
          <w:color w:val="1A1A1A"/>
          <w:sz w:val="28"/>
          <w:szCs w:val="28"/>
          <w:lang w:eastAsia="ru-RU"/>
        </w:rPr>
        <w:t xml:space="preserve">у </w:t>
      </w:r>
      <w:proofErr w:type="gramStart"/>
      <w:r w:rsidR="00B67A94" w:rsidRPr="00B67A94">
        <w:rPr>
          <w:rFonts w:ascii="Times New Roman" w:eastAsia="Times New Roman" w:hAnsi="Times New Roman" w:cs="Times New Roman"/>
          <w:color w:val="1A1A1A"/>
          <w:sz w:val="28"/>
          <w:szCs w:val="28"/>
          <w:lang w:eastAsia="ru-RU"/>
        </w:rPr>
        <w:t>обучающихся</w:t>
      </w:r>
      <w:proofErr w:type="gramEnd"/>
      <w:r w:rsidR="00B67A94" w:rsidRPr="00B67A94">
        <w:rPr>
          <w:rFonts w:ascii="Times New Roman" w:eastAsia="Times New Roman" w:hAnsi="Times New Roman" w:cs="Times New Roman"/>
          <w:color w:val="1A1A1A"/>
          <w:sz w:val="28"/>
          <w:szCs w:val="28"/>
          <w:lang w:eastAsia="ru-RU"/>
        </w:rPr>
        <w:t xml:space="preserve"> должно быть сформировано: сознательная любовь к Родине, преданность своему Отечеству, стремление служить его интересам и готовность, к его защите.</w:t>
      </w:r>
    </w:p>
    <w:p w:rsidR="00A85BEF" w:rsidRPr="00B67A94" w:rsidRDefault="00B67A94" w:rsidP="00153E62">
      <w:pPr>
        <w:rPr>
          <w:rFonts w:ascii="Times New Roman" w:hAnsi="Times New Roman" w:cs="Times New Roman"/>
          <w:b/>
          <w:sz w:val="24"/>
          <w:szCs w:val="24"/>
        </w:rPr>
      </w:pPr>
      <w:r w:rsidRPr="00B67A94">
        <w:rPr>
          <w:rFonts w:ascii="Times New Roman" w:hAnsi="Times New Roman" w:cs="Times New Roman"/>
          <w:b/>
        </w:rPr>
        <w:t>*</w:t>
      </w:r>
      <w:r w:rsidRPr="00B67A94">
        <w:rPr>
          <w:rFonts w:ascii="Times New Roman" w:hAnsi="Times New Roman" w:cs="Times New Roman"/>
          <w:b/>
          <w:sz w:val="24"/>
          <w:szCs w:val="24"/>
        </w:rPr>
        <w:t xml:space="preserve">Ответственность за работу аппаратуры и </w:t>
      </w:r>
      <w:r>
        <w:rPr>
          <w:rFonts w:ascii="Times New Roman" w:hAnsi="Times New Roman" w:cs="Times New Roman"/>
          <w:b/>
          <w:sz w:val="24"/>
          <w:szCs w:val="24"/>
        </w:rPr>
        <w:t xml:space="preserve">организацию </w:t>
      </w:r>
      <w:r w:rsidRPr="00B67A94">
        <w:rPr>
          <w:rFonts w:ascii="Times New Roman" w:hAnsi="Times New Roman" w:cs="Times New Roman"/>
          <w:b/>
          <w:sz w:val="24"/>
          <w:szCs w:val="24"/>
        </w:rPr>
        <w:t>просмотр</w:t>
      </w:r>
      <w:r>
        <w:rPr>
          <w:rFonts w:ascii="Times New Roman" w:hAnsi="Times New Roman" w:cs="Times New Roman"/>
          <w:b/>
          <w:sz w:val="24"/>
          <w:szCs w:val="24"/>
        </w:rPr>
        <w:t>а</w:t>
      </w:r>
      <w:r w:rsidRPr="00B67A94">
        <w:rPr>
          <w:rFonts w:ascii="Times New Roman" w:hAnsi="Times New Roman" w:cs="Times New Roman"/>
          <w:b/>
          <w:sz w:val="24"/>
          <w:szCs w:val="24"/>
        </w:rPr>
        <w:t xml:space="preserve"> фильма несет педагог-организатор</w:t>
      </w:r>
      <w:r>
        <w:rPr>
          <w:rFonts w:ascii="Times New Roman" w:hAnsi="Times New Roman" w:cs="Times New Roman"/>
          <w:b/>
          <w:sz w:val="24"/>
          <w:szCs w:val="24"/>
        </w:rPr>
        <w:t xml:space="preserve"> и </w:t>
      </w:r>
      <w:r w:rsidR="00505802">
        <w:rPr>
          <w:rFonts w:ascii="Times New Roman" w:hAnsi="Times New Roman" w:cs="Times New Roman"/>
          <w:b/>
          <w:sz w:val="24"/>
          <w:szCs w:val="24"/>
        </w:rPr>
        <w:t>ио начальника ОВО</w:t>
      </w:r>
      <w:r>
        <w:rPr>
          <w:rFonts w:ascii="Times New Roman" w:hAnsi="Times New Roman" w:cs="Times New Roman"/>
          <w:b/>
          <w:sz w:val="24"/>
          <w:szCs w:val="24"/>
        </w:rPr>
        <w:t>.</w:t>
      </w:r>
    </w:p>
    <w:sectPr w:rsidR="00A85BEF" w:rsidRPr="00B67A94" w:rsidSect="00505802">
      <w:pgSz w:w="16838" w:h="11906" w:orient="landscape"/>
      <w:pgMar w:top="850"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14264"/>
    <w:rsid w:val="000C47FC"/>
    <w:rsid w:val="00153E62"/>
    <w:rsid w:val="001827B6"/>
    <w:rsid w:val="00314D0B"/>
    <w:rsid w:val="003A0A97"/>
    <w:rsid w:val="003E4815"/>
    <w:rsid w:val="003E4AA6"/>
    <w:rsid w:val="003F12B4"/>
    <w:rsid w:val="00505802"/>
    <w:rsid w:val="00557CF9"/>
    <w:rsid w:val="00803DB4"/>
    <w:rsid w:val="00812C7D"/>
    <w:rsid w:val="008215E5"/>
    <w:rsid w:val="008E44EC"/>
    <w:rsid w:val="00A14264"/>
    <w:rsid w:val="00A85BEF"/>
    <w:rsid w:val="00B67A94"/>
    <w:rsid w:val="00E608C9"/>
    <w:rsid w:val="00F2718D"/>
    <w:rsid w:val="00FD0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42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21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67A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7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782534">
      <w:bodyDiv w:val="1"/>
      <w:marLeft w:val="0"/>
      <w:marRight w:val="0"/>
      <w:marTop w:val="0"/>
      <w:marBottom w:val="0"/>
      <w:divBdr>
        <w:top w:val="none" w:sz="0" w:space="0" w:color="auto"/>
        <w:left w:val="none" w:sz="0" w:space="0" w:color="auto"/>
        <w:bottom w:val="none" w:sz="0" w:space="0" w:color="auto"/>
        <w:right w:val="none" w:sz="0" w:space="0" w:color="auto"/>
      </w:divBdr>
    </w:div>
    <w:div w:id="468477377">
      <w:bodyDiv w:val="1"/>
      <w:marLeft w:val="0"/>
      <w:marRight w:val="0"/>
      <w:marTop w:val="0"/>
      <w:marBottom w:val="0"/>
      <w:divBdr>
        <w:top w:val="none" w:sz="0" w:space="0" w:color="auto"/>
        <w:left w:val="none" w:sz="0" w:space="0" w:color="auto"/>
        <w:bottom w:val="none" w:sz="0" w:space="0" w:color="auto"/>
        <w:right w:val="none" w:sz="0" w:space="0" w:color="auto"/>
      </w:divBdr>
    </w:div>
    <w:div w:id="4906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User</cp:lastModifiedBy>
  <cp:revision>4</cp:revision>
  <cp:lastPrinted>2024-09-30T08:27:00Z</cp:lastPrinted>
  <dcterms:created xsi:type="dcterms:W3CDTF">2024-09-30T08:26:00Z</dcterms:created>
  <dcterms:modified xsi:type="dcterms:W3CDTF">2024-09-30T08:27:00Z</dcterms:modified>
</cp:coreProperties>
</file>